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88" w:rsidRPr="003B4BD0" w:rsidRDefault="00013788" w:rsidP="005A3E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D0">
        <w:rPr>
          <w:rFonts w:ascii="Times New Roman" w:hAnsi="Times New Roman" w:cs="Times New Roman"/>
          <w:b/>
          <w:sz w:val="28"/>
          <w:szCs w:val="28"/>
        </w:rPr>
        <w:t xml:space="preserve">Качественный и количественный анализ рисков </w:t>
      </w:r>
    </w:p>
    <w:p w:rsidR="00E46EC1" w:rsidRPr="00013788" w:rsidRDefault="00013788" w:rsidP="00E46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3B4BD0">
        <w:rPr>
          <w:rFonts w:ascii="Times New Roman" w:hAnsi="Times New Roman" w:cs="Times New Roman"/>
          <w:b/>
          <w:sz w:val="28"/>
          <w:szCs w:val="28"/>
        </w:rPr>
        <w:t>по процессу/</w:t>
      </w:r>
      <w:proofErr w:type="spellStart"/>
      <w:r w:rsidRPr="003B4BD0">
        <w:rPr>
          <w:rFonts w:ascii="Times New Roman" w:hAnsi="Times New Roman" w:cs="Times New Roman"/>
          <w:b/>
          <w:sz w:val="28"/>
          <w:szCs w:val="28"/>
        </w:rPr>
        <w:t>подпроцессу</w:t>
      </w:r>
      <w:proofErr w:type="spellEnd"/>
      <w:r w:rsidRPr="003B4BD0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1638"/>
        <w:gridCol w:w="1904"/>
        <w:gridCol w:w="2100"/>
        <w:gridCol w:w="2002"/>
        <w:gridCol w:w="1869"/>
        <w:gridCol w:w="1869"/>
        <w:gridCol w:w="1736"/>
      </w:tblGrid>
      <w:tr w:rsidR="00226B88" w:rsidRPr="002B6272" w:rsidTr="002C4462">
        <w:trPr>
          <w:trHeight w:val="522"/>
        </w:trPr>
        <w:tc>
          <w:tcPr>
            <w:tcW w:w="564" w:type="pct"/>
          </w:tcPr>
          <w:p w:rsidR="002C446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B6272">
              <w:rPr>
                <w:rFonts w:ascii="Times New Roman" w:hAnsi="Times New Roman" w:cs="Times New Roman"/>
                <w:szCs w:val="28"/>
              </w:rPr>
              <w:t>Виды работ</w:t>
            </w:r>
            <w:r>
              <w:rPr>
                <w:rFonts w:ascii="Times New Roman" w:hAnsi="Times New Roman" w:cs="Times New Roman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деятель</w:t>
            </w:r>
            <w:r w:rsidR="002C4462">
              <w:rPr>
                <w:rFonts w:ascii="Times New Roman" w:hAnsi="Times New Roman" w:cs="Times New Roman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по процессу/</w:t>
            </w:r>
          </w:p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подпроцессу</w:t>
            </w:r>
            <w:proofErr w:type="spellEnd"/>
          </w:p>
        </w:tc>
        <w:tc>
          <w:tcPr>
            <w:tcW w:w="554" w:type="pct"/>
          </w:tcPr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B6272">
              <w:rPr>
                <w:rFonts w:ascii="Times New Roman" w:hAnsi="Times New Roman" w:cs="Times New Roman"/>
                <w:szCs w:val="28"/>
              </w:rPr>
              <w:t>События / опасности</w:t>
            </w:r>
          </w:p>
        </w:tc>
        <w:tc>
          <w:tcPr>
            <w:tcW w:w="644" w:type="pct"/>
          </w:tcPr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Причины возникновения</w:t>
            </w:r>
            <w:r w:rsidRPr="002B6272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с</w:t>
            </w:r>
            <w:r w:rsidRPr="002B6272">
              <w:rPr>
                <w:rFonts w:ascii="Times New Roman" w:hAnsi="Times New Roman" w:cs="Times New Roman"/>
                <w:szCs w:val="28"/>
              </w:rPr>
              <w:t>обытия / опасности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710" w:type="pct"/>
          </w:tcPr>
          <w:p w:rsidR="00226B88" w:rsidRPr="002B6272" w:rsidRDefault="00226B88" w:rsidP="0001378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Мероприятия, позволяющие снизить риск</w:t>
            </w:r>
            <w:r w:rsidR="00015F8E">
              <w:rPr>
                <w:rFonts w:ascii="Times New Roman" w:hAnsi="Times New Roman" w:cs="Times New Roman"/>
                <w:szCs w:val="28"/>
              </w:rPr>
              <w:t xml:space="preserve">/предотвратить </w:t>
            </w:r>
            <w:r>
              <w:rPr>
                <w:rFonts w:ascii="Times New Roman" w:hAnsi="Times New Roman" w:cs="Times New Roman"/>
                <w:szCs w:val="28"/>
              </w:rPr>
              <w:t xml:space="preserve"> возник</w:t>
            </w:r>
            <w:r w:rsidR="00015F8E">
              <w:rPr>
                <w:rFonts w:ascii="Times New Roman" w:hAnsi="Times New Roman" w:cs="Times New Roman"/>
                <w:szCs w:val="28"/>
              </w:rPr>
              <w:t>новение</w:t>
            </w:r>
            <w:r>
              <w:rPr>
                <w:rFonts w:ascii="Times New Roman" w:hAnsi="Times New Roman" w:cs="Times New Roman"/>
                <w:szCs w:val="28"/>
              </w:rPr>
              <w:t xml:space="preserve"> события/опасности</w:t>
            </w:r>
          </w:p>
        </w:tc>
        <w:tc>
          <w:tcPr>
            <w:tcW w:w="677" w:type="pct"/>
          </w:tcPr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B6272">
              <w:rPr>
                <w:rFonts w:ascii="Times New Roman" w:hAnsi="Times New Roman" w:cs="Times New Roman"/>
                <w:szCs w:val="28"/>
              </w:rPr>
              <w:t>Вероятность появления события (В)</w:t>
            </w:r>
          </w:p>
        </w:tc>
        <w:tc>
          <w:tcPr>
            <w:tcW w:w="632" w:type="pct"/>
          </w:tcPr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B6272">
              <w:rPr>
                <w:rFonts w:ascii="Times New Roman" w:hAnsi="Times New Roman" w:cs="Times New Roman"/>
                <w:szCs w:val="28"/>
              </w:rPr>
              <w:t>Последствие</w:t>
            </w:r>
          </w:p>
        </w:tc>
        <w:tc>
          <w:tcPr>
            <w:tcW w:w="632" w:type="pct"/>
          </w:tcPr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B6272">
              <w:rPr>
                <w:rFonts w:ascii="Times New Roman" w:hAnsi="Times New Roman" w:cs="Times New Roman"/>
                <w:szCs w:val="28"/>
              </w:rPr>
              <w:t>Тяжесть последствия</w:t>
            </w:r>
            <w:r w:rsidR="00015F8E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="00015F8E">
              <w:rPr>
                <w:rFonts w:ascii="Times New Roman" w:hAnsi="Times New Roman" w:cs="Times New Roman"/>
                <w:szCs w:val="28"/>
              </w:rPr>
              <w:t>Тп</w:t>
            </w:r>
            <w:proofErr w:type="spellEnd"/>
            <w:r w:rsidR="00015F8E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587" w:type="pct"/>
          </w:tcPr>
          <w:p w:rsidR="00226B88" w:rsidRPr="002B6272" w:rsidRDefault="00226B88" w:rsidP="00013788">
            <w:pPr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B6272">
              <w:rPr>
                <w:rFonts w:ascii="Times New Roman" w:hAnsi="Times New Roman" w:cs="Times New Roman"/>
                <w:szCs w:val="28"/>
              </w:rPr>
              <w:t>Риск (</w:t>
            </w:r>
            <w:r w:rsidRPr="002B6272">
              <w:rPr>
                <w:rFonts w:ascii="Times New Roman" w:hAnsi="Times New Roman" w:cs="Times New Roman"/>
                <w:szCs w:val="28"/>
                <w:lang w:val="en-US"/>
              </w:rPr>
              <w:t>R</w:t>
            </w:r>
            <w:proofErr w:type="gramStart"/>
            <w:r w:rsidRPr="002B6272">
              <w:rPr>
                <w:rFonts w:ascii="Times New Roman" w:hAnsi="Times New Roman" w:cs="Times New Roman"/>
                <w:szCs w:val="28"/>
                <w:lang w:val="en-US"/>
              </w:rPr>
              <w:t>=</w:t>
            </w:r>
            <w:r w:rsidRPr="002B6272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2B6272">
              <w:rPr>
                <w:rFonts w:ascii="Times New Roman" w:hAnsi="Times New Roman" w:cs="Times New Roman"/>
                <w:szCs w:val="28"/>
              </w:rPr>
              <w:t>*</w:t>
            </w:r>
            <w:proofErr w:type="spellStart"/>
            <w:r w:rsidRPr="002B6272">
              <w:rPr>
                <w:rFonts w:ascii="Times New Roman" w:hAnsi="Times New Roman" w:cs="Times New Roman"/>
                <w:szCs w:val="28"/>
              </w:rPr>
              <w:t>Тп</w:t>
            </w:r>
            <w:proofErr w:type="spellEnd"/>
            <w:r w:rsidRPr="002B6272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226B88" w:rsidRPr="002B6272" w:rsidTr="002C4462">
        <w:trPr>
          <w:trHeight w:val="138"/>
        </w:trPr>
        <w:tc>
          <w:tcPr>
            <w:tcW w:w="564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26B88" w:rsidRPr="002B6272" w:rsidRDefault="00226B88" w:rsidP="000137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88" w:rsidRPr="002B6272" w:rsidTr="002C4462">
        <w:trPr>
          <w:trHeight w:val="1228"/>
        </w:trPr>
        <w:tc>
          <w:tcPr>
            <w:tcW w:w="564" w:type="pct"/>
          </w:tcPr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Pr="005A3EEF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88" w:rsidRPr="002B6272" w:rsidTr="002C4462">
        <w:trPr>
          <w:trHeight w:val="1202"/>
        </w:trPr>
        <w:tc>
          <w:tcPr>
            <w:tcW w:w="564" w:type="pct"/>
          </w:tcPr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Pr="005A3EEF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88" w:rsidRPr="002B6272" w:rsidTr="002C4462">
        <w:trPr>
          <w:trHeight w:val="1228"/>
        </w:trPr>
        <w:tc>
          <w:tcPr>
            <w:tcW w:w="564" w:type="pct"/>
          </w:tcPr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6B88" w:rsidRPr="005A3EEF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B88" w:rsidRPr="002B6272" w:rsidTr="002C4462">
        <w:trPr>
          <w:trHeight w:val="1702"/>
        </w:trPr>
        <w:tc>
          <w:tcPr>
            <w:tcW w:w="564" w:type="pct"/>
          </w:tcPr>
          <w:p w:rsidR="00226B88" w:rsidRPr="005A3EEF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5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</w:tcPr>
          <w:p w:rsidR="00226B88" w:rsidRPr="002B6272" w:rsidRDefault="00226B88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034" w:rsidRPr="003B4BD0" w:rsidRDefault="00B86034" w:rsidP="001627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3D5">
        <w:br w:type="page"/>
      </w:r>
      <w:r w:rsidRPr="003B4BD0">
        <w:rPr>
          <w:rFonts w:ascii="Times New Roman" w:hAnsi="Times New Roman" w:cs="Times New Roman"/>
          <w:b/>
          <w:sz w:val="28"/>
          <w:szCs w:val="28"/>
        </w:rPr>
        <w:lastRenderedPageBreak/>
        <w:t>Матрица рисков</w:t>
      </w:r>
    </w:p>
    <w:p w:rsidR="00E46EC1" w:rsidRPr="003B4BD0" w:rsidRDefault="00E46EC1" w:rsidP="00E46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D0">
        <w:rPr>
          <w:rFonts w:ascii="Times New Roman" w:hAnsi="Times New Roman" w:cs="Times New Roman"/>
          <w:b/>
          <w:sz w:val="28"/>
          <w:szCs w:val="28"/>
        </w:rPr>
        <w:t>по процессу/</w:t>
      </w:r>
      <w:proofErr w:type="spellStart"/>
      <w:r w:rsidRPr="003B4BD0">
        <w:rPr>
          <w:rFonts w:ascii="Times New Roman" w:hAnsi="Times New Roman" w:cs="Times New Roman"/>
          <w:b/>
          <w:sz w:val="28"/>
          <w:szCs w:val="28"/>
        </w:rPr>
        <w:t>подпроцессу</w:t>
      </w:r>
      <w:proofErr w:type="spellEnd"/>
      <w:r w:rsidRPr="003B4BD0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2128"/>
        <w:gridCol w:w="1927"/>
        <w:gridCol w:w="2152"/>
        <w:gridCol w:w="2422"/>
        <w:gridCol w:w="2425"/>
      </w:tblGrid>
      <w:tr w:rsidR="00B86034" w:rsidRPr="002B6272" w:rsidTr="00013788">
        <w:trPr>
          <w:trHeight w:val="1632"/>
        </w:trPr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33D5" w:rsidRDefault="00B86034" w:rsidP="000A6E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</w:t>
            </w:r>
            <w:r w:rsidR="001627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833D5" w:rsidRDefault="00F833D5" w:rsidP="000A6E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034" w:rsidRPr="002B6272" w:rsidRDefault="00B86034" w:rsidP="000A6E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272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034" w:rsidRDefault="00F833D5" w:rsidP="000A6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Незначи</w:t>
            </w:r>
            <w:r w:rsidR="00B86034"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тельные</w:t>
            </w:r>
          </w:p>
          <w:p w:rsidR="000A6EE8" w:rsidRPr="00F833D5" w:rsidRDefault="000A6EE8" w:rsidP="000A6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балл)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034" w:rsidRDefault="00F833D5" w:rsidP="000A6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</w:t>
            </w:r>
            <w:r w:rsidR="00B86034"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ченные</w:t>
            </w:r>
          </w:p>
          <w:p w:rsidR="000A6EE8" w:rsidRPr="00F833D5" w:rsidRDefault="000A6EE8" w:rsidP="000A6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баллов)</w:t>
            </w: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034" w:rsidRDefault="00B86034" w:rsidP="000A6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Тяжелые</w:t>
            </w:r>
          </w:p>
          <w:p w:rsidR="000A6EE8" w:rsidRPr="00F833D5" w:rsidRDefault="000A6EE8" w:rsidP="000A6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 баллов)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034" w:rsidRDefault="00B86034" w:rsidP="000A6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Очень </w:t>
            </w:r>
            <w:r w:rsidR="00F833D5" w:rsidRPr="00F83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тяжелые</w:t>
            </w:r>
          </w:p>
          <w:p w:rsidR="000A6EE8" w:rsidRPr="00F833D5" w:rsidRDefault="000A6EE8" w:rsidP="000A6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 баллов)</w:t>
            </w: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034" w:rsidRDefault="00F833D5" w:rsidP="000A6EE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Катастро</w:t>
            </w:r>
            <w:r w:rsidR="00B86034"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фические</w:t>
            </w:r>
          </w:p>
          <w:p w:rsidR="000A6EE8" w:rsidRPr="00F833D5" w:rsidRDefault="000A6EE8" w:rsidP="000A6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(100 баллов)</w:t>
            </w:r>
          </w:p>
        </w:tc>
      </w:tr>
      <w:tr w:rsidR="00B86034" w:rsidRPr="002B6272" w:rsidTr="003A6DEE">
        <w:trPr>
          <w:trHeight w:val="840"/>
        </w:trPr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3D5" w:rsidRPr="00F833D5" w:rsidRDefault="00F833D5" w:rsidP="00013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Очень редко </w:t>
            </w:r>
          </w:p>
          <w:p w:rsidR="00B86034" w:rsidRPr="00F833D5" w:rsidRDefault="00F833D5" w:rsidP="00013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(1 раз в 12 </w:t>
            </w: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месяцев</w:t>
            </w: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- 1 балл)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34" w:rsidRPr="002B6272" w:rsidTr="003A6DEE">
        <w:trPr>
          <w:trHeight w:val="873"/>
        </w:trPr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3D5" w:rsidRPr="00F833D5" w:rsidRDefault="00F833D5" w:rsidP="00013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Редко </w:t>
            </w:r>
          </w:p>
          <w:p w:rsidR="00B86034" w:rsidRPr="00F833D5" w:rsidRDefault="00F833D5" w:rsidP="00013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(1 раз в 6 месяцев - 2 балла)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34" w:rsidRPr="002B6272" w:rsidTr="003A6DEE">
        <w:trPr>
          <w:trHeight w:val="988"/>
        </w:trPr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3D5" w:rsidRDefault="00F833D5" w:rsidP="00013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Иногда </w:t>
            </w:r>
          </w:p>
          <w:p w:rsidR="00B86034" w:rsidRPr="00F833D5" w:rsidRDefault="00F833D5" w:rsidP="00013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3 месяца - </w:t>
            </w: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3 балла)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34" w:rsidRPr="002B6272" w:rsidTr="003A6DEE">
        <w:trPr>
          <w:trHeight w:val="988"/>
        </w:trPr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Default="00F833D5" w:rsidP="00013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Часто </w:t>
            </w:r>
          </w:p>
          <w:p w:rsidR="00F833D5" w:rsidRPr="00F833D5" w:rsidRDefault="00F833D5" w:rsidP="00013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яц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балла)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034" w:rsidRPr="002B6272" w:rsidTr="003A6DEE">
        <w:trPr>
          <w:trHeight w:val="1058"/>
        </w:trPr>
        <w:tc>
          <w:tcPr>
            <w:tcW w:w="12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Default="00F833D5" w:rsidP="0001378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Очень ч</w:t>
            </w:r>
            <w:r w:rsidRPr="00F83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асто </w:t>
            </w:r>
          </w:p>
          <w:p w:rsidR="00F833D5" w:rsidRPr="00F833D5" w:rsidRDefault="00F833D5" w:rsidP="000137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баллов</w:t>
            </w:r>
            <w:r w:rsidRPr="00F833D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6034" w:rsidRPr="002B6272" w:rsidRDefault="00B86034" w:rsidP="000137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EEF" w:rsidRPr="00E46EC1" w:rsidRDefault="005A3EEF" w:rsidP="00B86034"/>
    <w:sectPr w:rsidR="005A3EEF" w:rsidRPr="00E46EC1" w:rsidSect="00E46E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EF"/>
    <w:rsid w:val="00013788"/>
    <w:rsid w:val="00015F8E"/>
    <w:rsid w:val="000A6EE8"/>
    <w:rsid w:val="001627C9"/>
    <w:rsid w:val="00226B88"/>
    <w:rsid w:val="002A4DDF"/>
    <w:rsid w:val="002C4462"/>
    <w:rsid w:val="003A6DEE"/>
    <w:rsid w:val="003B4BD0"/>
    <w:rsid w:val="005A3EEF"/>
    <w:rsid w:val="0079798C"/>
    <w:rsid w:val="00B86034"/>
    <w:rsid w:val="00BC1755"/>
    <w:rsid w:val="00D65F58"/>
    <w:rsid w:val="00E46EC1"/>
    <w:rsid w:val="00F8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9987-2A5B-436E-B5D0-79C46A4E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2016-12-13T08:41:00Z</dcterms:created>
  <dcterms:modified xsi:type="dcterms:W3CDTF">2016-12-14T10:52:00Z</dcterms:modified>
</cp:coreProperties>
</file>