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0F46" w14:textId="56163239" w:rsidR="007E37EF" w:rsidRDefault="0004724D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785E8E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ДЛЯ ВЕРИФИКАЦИИ ФЕОХРОМОЦИТОМЫ ИСПОЛЬЗУЮТ ОПРЕДЕЛЕНИЕ</w:t>
      </w:r>
    </w:p>
    <w:p w14:paraId="14D2EE2A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содержания адреналина и норадреналина в суточной моче</w:t>
      </w:r>
    </w:p>
    <w:p w14:paraId="7B076CCA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содержания альдостерона</w:t>
      </w:r>
    </w:p>
    <w:p w14:paraId="66E56FAD" w14:textId="687AD27E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содержани</w:t>
      </w:r>
      <w:r w:rsidR="0004724D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дегидроэпиандростерона</w:t>
      </w:r>
    </w:p>
    <w:p w14:paraId="0AFA2814" w14:textId="12BD3D7B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содержани</w:t>
      </w:r>
      <w:r w:rsidR="0004724D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кортизола</w:t>
      </w:r>
    </w:p>
    <w:p w14:paraId="39E02DC8" w14:textId="38BD7DE6" w:rsidR="007E37EF" w:rsidRDefault="0004724D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785E8E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ФЕОХРОМОЦИТОМА ПРОДУЦИРУЕТ</w:t>
      </w:r>
    </w:p>
    <w:p w14:paraId="68491311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кортизол</w:t>
      </w:r>
    </w:p>
    <w:p w14:paraId="566D62F8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эстрон и эстрадиол</w:t>
      </w:r>
    </w:p>
    <w:p w14:paraId="3D7A9E3C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адреналин, норадреналин и дофамин</w:t>
      </w:r>
    </w:p>
    <w:p w14:paraId="24152AFB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тестостерон</w:t>
      </w:r>
    </w:p>
    <w:p w14:paraId="38854F8F" w14:textId="36B022DF" w:rsidR="007E37EF" w:rsidRDefault="0004724D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772608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ФЕОХРОМОЦИТОМА ЧАЩЕ ЛОКАЛИЗУЕТСЯ</w:t>
      </w:r>
    </w:p>
    <w:p w14:paraId="6D49ED73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 параганглиях по ходу брюшной аорты</w:t>
      </w:r>
    </w:p>
    <w:p w14:paraId="48274013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 средостении</w:t>
      </w:r>
    </w:p>
    <w:p w14:paraId="24D1F6F0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 корковом веществе надпочечников</w:t>
      </w:r>
    </w:p>
    <w:p w14:paraId="25FB2D74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 мозговом веществе надпочечников</w:t>
      </w:r>
    </w:p>
    <w:p w14:paraId="300B93EF" w14:textId="30FA3D0C" w:rsidR="007E37EF" w:rsidRDefault="0004724D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772608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РАЗВИТИЮ ГИПЕРТОНИЧЕСКОГО КРИЗА У ПАЦИЕНТОВ С ФЕОХРОМОЦИТОМОЙ СПОСОБСТВУЕТ</w:t>
      </w:r>
    </w:p>
    <w:p w14:paraId="4736F4AA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прием ингибиторов АПФ</w:t>
      </w:r>
    </w:p>
    <w:p w14:paraId="22550A7B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пальпация опухоли</w:t>
      </w:r>
    </w:p>
    <w:p w14:paraId="337FD9AA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вирусная инфекция</w:t>
      </w:r>
    </w:p>
    <w:p w14:paraId="4ACE2573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острая пища</w:t>
      </w:r>
    </w:p>
    <w:p w14:paraId="617F8CAF" w14:textId="275B9048" w:rsidR="007E37EF" w:rsidRDefault="0004724D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772608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СУТОЧНАЯ ЭКСКРЕЦИЯ МЕТАНЕФРИНОВ ХАРАКТЕРИЗУЕТ</w:t>
      </w:r>
    </w:p>
    <w:p w14:paraId="75450298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феохромоцитому</w:t>
      </w:r>
    </w:p>
    <w:p w14:paraId="73816612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болезнь Аддисона</w:t>
      </w:r>
    </w:p>
    <w:p w14:paraId="4635AD43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гиперальдостеронизм</w:t>
      </w:r>
    </w:p>
    <w:p w14:paraId="1444AC66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гиперкортицизм</w:t>
      </w:r>
    </w:p>
    <w:p w14:paraId="3EFCBF24" w14:textId="3831E0FB" w:rsidR="007E37EF" w:rsidRDefault="0004724D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772608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ПРИ СЛУЧАЙНОМ ВЫЯВЛЕНИИ ОБРАЗОВАНИЯ В НАДПОЧЕЧНИКЕ У ПАЦИЕНТА С АРТЕРИАЛЬНОЙ ГИПЕРТЕНЗИЕЙ НЕ РЕКОМЕНДУЕТСЯ</w:t>
      </w:r>
    </w:p>
    <w:p w14:paraId="013D9569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пункционная биопсия образования надпочечника</w:t>
      </w:r>
    </w:p>
    <w:p w14:paraId="32997BA4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определение суточной экскреции метанефрина и норметанефрина</w:t>
      </w:r>
    </w:p>
    <w:p w14:paraId="452919A5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малая дексаметазоновая проба</w:t>
      </w:r>
    </w:p>
    <w:p w14:paraId="7E2682CD" w14:textId="72C75660" w:rsidR="007E37EF" w:rsidRDefault="0004724D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772608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КРИЗ ПРИ ФЕОХРОМОЦИТОМЕ ХАРАКТЕРИЗУЕТСЯ</w:t>
      </w:r>
    </w:p>
    <w:p w14:paraId="2674E231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возбуждением, гипертермией, гиперреактивностью, тремором</w:t>
      </w:r>
    </w:p>
    <w:p w14:paraId="6D16450B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гипертермией, эйфорией, гиперемией</w:t>
      </w:r>
    </w:p>
    <w:p w14:paraId="0A63AFA2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сопором</w:t>
      </w:r>
    </w:p>
    <w:p w14:paraId="2D559E6A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возбуждением, беспричинным страхом, гипертермией, бледностью кожных покровов</w:t>
      </w:r>
    </w:p>
    <w:p w14:paraId="48AB03B3" w14:textId="786A65F0" w:rsidR="007E37EF" w:rsidRDefault="0004724D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772608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ТЕРАПИЯ ФЕОХРОМОЦИТОМЫ ЗАКЛЮЧАЕТСЯ В</w:t>
      </w:r>
    </w:p>
    <w:p w14:paraId="63B9D6E5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оперативном удалении опухоли</w:t>
      </w:r>
    </w:p>
    <w:p w14:paraId="6B760C78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химиотерапии</w:t>
      </w:r>
    </w:p>
    <w:p w14:paraId="2AC94C69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консервативном лечении кризов</w:t>
      </w:r>
    </w:p>
    <w:p w14:paraId="07851284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наблюдении эндокринолога</w:t>
      </w:r>
    </w:p>
    <w:p w14:paraId="1724188A" w14:textId="54F33C6B" w:rsidR="007E37EF" w:rsidRDefault="0004724D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772608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ПОВЫШЕНИЕ УРОВНЯ АРТЕРИАЛЬНОГО ДАВЛЕНИЯ У БОЛЬНЫХ ФЕОХРОМОЦИТОМОЙ В ОТЛИЧИЕ ОТ ПАЦИЕНТОВ С ГИПЕРТОНИЧЕСКОЙ БОЛЕЗНИ КУПИРУЕТСЯ</w:t>
      </w:r>
    </w:p>
    <w:p w14:paraId="5ECE1DA7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альфа-адреноблокаторами</w:t>
      </w:r>
    </w:p>
    <w:p w14:paraId="2454805D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нитратами</w:t>
      </w:r>
    </w:p>
    <w:p w14:paraId="58CD2A74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ингибиторами АПФ</w:t>
      </w:r>
    </w:p>
    <w:p w14:paraId="51E28698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блокаторами кальциевых каналов</w:t>
      </w:r>
    </w:p>
    <w:p w14:paraId="4E8004BC" w14:textId="7A75E0D9" w:rsidR="007E37EF" w:rsidRPr="00785E8E" w:rsidRDefault="0004724D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772608">
        <w:rPr>
          <w:color w:val="000000"/>
          <w:sz w:val="27"/>
          <w:szCs w:val="27"/>
        </w:rPr>
        <w:t>.</w:t>
      </w:r>
      <w:r w:rsidR="007E37EF" w:rsidRPr="00785E8E">
        <w:rPr>
          <w:color w:val="000000"/>
          <w:sz w:val="27"/>
          <w:szCs w:val="27"/>
        </w:rPr>
        <w:t xml:space="preserve"> СЛУЧАЙНО ВЫЯВЛЕННОЕ ОБРАЗОВАНИЕ НАДПОЧЕЧНИКОВ, НЕ ИМЕЮЩЕЕ КЛИНИЧЕСКИХ ПРОЯВЛЕНИ</w:t>
      </w:r>
      <w:r>
        <w:rPr>
          <w:color w:val="000000"/>
          <w:sz w:val="27"/>
          <w:szCs w:val="27"/>
        </w:rPr>
        <w:t>Й,</w:t>
      </w:r>
      <w:bookmarkStart w:id="0" w:name="_GoBack"/>
      <w:bookmarkEnd w:id="0"/>
      <w:r w:rsidR="007E37EF" w:rsidRPr="00785E8E">
        <w:rPr>
          <w:color w:val="000000"/>
          <w:sz w:val="27"/>
          <w:szCs w:val="27"/>
        </w:rPr>
        <w:t xml:space="preserve"> НАЗЫВАЕТСЯ</w:t>
      </w:r>
    </w:p>
    <w:p w14:paraId="20427BDD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аденома</w:t>
      </w:r>
    </w:p>
    <w:p w14:paraId="31967F6A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активная опухоль</w:t>
      </w:r>
    </w:p>
    <w:p w14:paraId="75A2CCD6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инциденталома</w:t>
      </w:r>
    </w:p>
    <w:p w14:paraId="01992AF4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невринома</w:t>
      </w:r>
    </w:p>
    <w:p w14:paraId="6C1173D5" w14:textId="31FE5EED" w:rsidR="007E37EF" w:rsidRPr="00785E8E" w:rsidRDefault="0004724D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 w:rsidR="00772608">
        <w:rPr>
          <w:color w:val="000000"/>
          <w:sz w:val="27"/>
          <w:szCs w:val="27"/>
        </w:rPr>
        <w:t>.</w:t>
      </w:r>
      <w:r w:rsidR="007E37EF" w:rsidRPr="00785E8E">
        <w:rPr>
          <w:color w:val="000000"/>
          <w:sz w:val="27"/>
          <w:szCs w:val="27"/>
        </w:rPr>
        <w:t xml:space="preserve"> КОНЕЧНЫЙ МЕТАБОЛИТ КАТЕХОЛАМИНОВ</w:t>
      </w:r>
    </w:p>
    <w:p w14:paraId="74959E20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ванилилминдальная кислота</w:t>
      </w:r>
    </w:p>
    <w:p w14:paraId="2AE01EA6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пировиноградная кислота</w:t>
      </w:r>
    </w:p>
    <w:p w14:paraId="730484DE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муравьиная кислота</w:t>
      </w:r>
    </w:p>
    <w:p w14:paraId="0F6A2C31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щавелевая кислота</w:t>
      </w:r>
    </w:p>
    <w:p w14:paraId="772E0ADF" w14:textId="77777777" w:rsidR="007E37EF" w:rsidRPr="00785E8E" w:rsidRDefault="007E37EF" w:rsidP="00785E8E">
      <w:pPr>
        <w:spacing w:after="0"/>
      </w:pPr>
    </w:p>
    <w:p w14:paraId="3C63FA42" w14:textId="77777777" w:rsidR="007E37EF" w:rsidRDefault="007E37EF" w:rsidP="00785E8E">
      <w:pPr>
        <w:spacing w:after="0" w:line="240" w:lineRule="auto"/>
        <w:ind w:left="-426" w:right="708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2848985" w14:textId="77777777" w:rsidR="00C43A06" w:rsidRDefault="00C43A06" w:rsidP="00785E8E">
      <w:pPr>
        <w:spacing w:after="0" w:line="240" w:lineRule="auto"/>
        <w:ind w:left="-426" w:right="708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19CA177" w14:textId="77777777" w:rsidR="00C43A06" w:rsidRDefault="00C43A06" w:rsidP="00785E8E">
      <w:pPr>
        <w:spacing w:after="0" w:line="240" w:lineRule="auto"/>
        <w:ind w:left="-426" w:right="708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5E26A93" w14:textId="77777777" w:rsidR="002569C8" w:rsidRPr="00785E8E" w:rsidRDefault="002569C8" w:rsidP="000954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69C8" w:rsidRPr="00785E8E" w:rsidSect="006A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4A98"/>
    <w:multiLevelType w:val="hybridMultilevel"/>
    <w:tmpl w:val="8F042FBC"/>
    <w:lvl w:ilvl="0" w:tplc="1408D4A0">
      <w:start w:val="12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9D"/>
    <w:rsid w:val="00031EBC"/>
    <w:rsid w:val="00032619"/>
    <w:rsid w:val="0004724D"/>
    <w:rsid w:val="00051D9D"/>
    <w:rsid w:val="00071283"/>
    <w:rsid w:val="0007573F"/>
    <w:rsid w:val="0009029C"/>
    <w:rsid w:val="00093948"/>
    <w:rsid w:val="00095461"/>
    <w:rsid w:val="000E223E"/>
    <w:rsid w:val="000F4B32"/>
    <w:rsid w:val="001128A4"/>
    <w:rsid w:val="001132B1"/>
    <w:rsid w:val="00114BEB"/>
    <w:rsid w:val="0013410C"/>
    <w:rsid w:val="00135F78"/>
    <w:rsid w:val="0013747B"/>
    <w:rsid w:val="001431CD"/>
    <w:rsid w:val="00143AE0"/>
    <w:rsid w:val="00146B0C"/>
    <w:rsid w:val="00150438"/>
    <w:rsid w:val="00151731"/>
    <w:rsid w:val="0016730A"/>
    <w:rsid w:val="001716D7"/>
    <w:rsid w:val="001730A8"/>
    <w:rsid w:val="00181826"/>
    <w:rsid w:val="001846FD"/>
    <w:rsid w:val="001A31E7"/>
    <w:rsid w:val="001A385E"/>
    <w:rsid w:val="001A41B6"/>
    <w:rsid w:val="001B6038"/>
    <w:rsid w:val="001B781C"/>
    <w:rsid w:val="001E385F"/>
    <w:rsid w:val="001E6BB1"/>
    <w:rsid w:val="00200355"/>
    <w:rsid w:val="00206ADD"/>
    <w:rsid w:val="00210002"/>
    <w:rsid w:val="00215F12"/>
    <w:rsid w:val="002312BF"/>
    <w:rsid w:val="00234BDB"/>
    <w:rsid w:val="00235E9A"/>
    <w:rsid w:val="00242C91"/>
    <w:rsid w:val="002569C8"/>
    <w:rsid w:val="00260CA4"/>
    <w:rsid w:val="0026252D"/>
    <w:rsid w:val="0026505C"/>
    <w:rsid w:val="0027012A"/>
    <w:rsid w:val="002B1BEA"/>
    <w:rsid w:val="002C757D"/>
    <w:rsid w:val="002D13BC"/>
    <w:rsid w:val="002E2F3C"/>
    <w:rsid w:val="002F2E16"/>
    <w:rsid w:val="002F5D36"/>
    <w:rsid w:val="0030119A"/>
    <w:rsid w:val="003142BA"/>
    <w:rsid w:val="0031459C"/>
    <w:rsid w:val="00315C6E"/>
    <w:rsid w:val="003210AB"/>
    <w:rsid w:val="003228BE"/>
    <w:rsid w:val="00322919"/>
    <w:rsid w:val="00330FDA"/>
    <w:rsid w:val="003312D0"/>
    <w:rsid w:val="00344014"/>
    <w:rsid w:val="00346291"/>
    <w:rsid w:val="0035454D"/>
    <w:rsid w:val="00355504"/>
    <w:rsid w:val="00382933"/>
    <w:rsid w:val="003B3680"/>
    <w:rsid w:val="003E69DC"/>
    <w:rsid w:val="003F66E1"/>
    <w:rsid w:val="004076FA"/>
    <w:rsid w:val="004127C8"/>
    <w:rsid w:val="004234CD"/>
    <w:rsid w:val="004531C8"/>
    <w:rsid w:val="00453ED8"/>
    <w:rsid w:val="00463DDE"/>
    <w:rsid w:val="00466604"/>
    <w:rsid w:val="00485643"/>
    <w:rsid w:val="00495B7F"/>
    <w:rsid w:val="004A0309"/>
    <w:rsid w:val="004B0BE5"/>
    <w:rsid w:val="004B2B39"/>
    <w:rsid w:val="004C7C08"/>
    <w:rsid w:val="004F5983"/>
    <w:rsid w:val="00502CA1"/>
    <w:rsid w:val="005471F1"/>
    <w:rsid w:val="00551112"/>
    <w:rsid w:val="005732D3"/>
    <w:rsid w:val="00585A75"/>
    <w:rsid w:val="00585ABE"/>
    <w:rsid w:val="00587EF4"/>
    <w:rsid w:val="005A644A"/>
    <w:rsid w:val="005A7DD3"/>
    <w:rsid w:val="005C59AE"/>
    <w:rsid w:val="005D6494"/>
    <w:rsid w:val="005E1F34"/>
    <w:rsid w:val="005E617B"/>
    <w:rsid w:val="005F6A1F"/>
    <w:rsid w:val="0060140D"/>
    <w:rsid w:val="00605973"/>
    <w:rsid w:val="006156B5"/>
    <w:rsid w:val="006321E0"/>
    <w:rsid w:val="006710A7"/>
    <w:rsid w:val="00676FB4"/>
    <w:rsid w:val="00681EF5"/>
    <w:rsid w:val="00684026"/>
    <w:rsid w:val="00686679"/>
    <w:rsid w:val="00686A1E"/>
    <w:rsid w:val="006A2153"/>
    <w:rsid w:val="006A77A9"/>
    <w:rsid w:val="006E0736"/>
    <w:rsid w:val="006E26E6"/>
    <w:rsid w:val="006F06EB"/>
    <w:rsid w:val="00703953"/>
    <w:rsid w:val="00707809"/>
    <w:rsid w:val="0074052F"/>
    <w:rsid w:val="0075036D"/>
    <w:rsid w:val="0075252C"/>
    <w:rsid w:val="00756D37"/>
    <w:rsid w:val="007602C4"/>
    <w:rsid w:val="0076241F"/>
    <w:rsid w:val="007641BB"/>
    <w:rsid w:val="00764F85"/>
    <w:rsid w:val="007700AE"/>
    <w:rsid w:val="00772608"/>
    <w:rsid w:val="00785E8E"/>
    <w:rsid w:val="00794E97"/>
    <w:rsid w:val="007E37EF"/>
    <w:rsid w:val="007E6F80"/>
    <w:rsid w:val="007F4C9D"/>
    <w:rsid w:val="007F5D52"/>
    <w:rsid w:val="00812A0C"/>
    <w:rsid w:val="00836034"/>
    <w:rsid w:val="00850ECC"/>
    <w:rsid w:val="008649D0"/>
    <w:rsid w:val="008709F7"/>
    <w:rsid w:val="00880364"/>
    <w:rsid w:val="00884C5F"/>
    <w:rsid w:val="008854DC"/>
    <w:rsid w:val="00894F5E"/>
    <w:rsid w:val="00897C22"/>
    <w:rsid w:val="008B4021"/>
    <w:rsid w:val="008B452F"/>
    <w:rsid w:val="008B7485"/>
    <w:rsid w:val="008D3340"/>
    <w:rsid w:val="008D52FF"/>
    <w:rsid w:val="008E7215"/>
    <w:rsid w:val="0091660A"/>
    <w:rsid w:val="00925DB4"/>
    <w:rsid w:val="00960ACF"/>
    <w:rsid w:val="00961B8E"/>
    <w:rsid w:val="00961E70"/>
    <w:rsid w:val="0096257E"/>
    <w:rsid w:val="00987BF7"/>
    <w:rsid w:val="009C5469"/>
    <w:rsid w:val="009D2725"/>
    <w:rsid w:val="00A15884"/>
    <w:rsid w:val="00A17E79"/>
    <w:rsid w:val="00A432CE"/>
    <w:rsid w:val="00A53265"/>
    <w:rsid w:val="00A53D2A"/>
    <w:rsid w:val="00A65E66"/>
    <w:rsid w:val="00A94E10"/>
    <w:rsid w:val="00A96783"/>
    <w:rsid w:val="00AB27C3"/>
    <w:rsid w:val="00AB4301"/>
    <w:rsid w:val="00AB586A"/>
    <w:rsid w:val="00AC749F"/>
    <w:rsid w:val="00AD483D"/>
    <w:rsid w:val="00AE6402"/>
    <w:rsid w:val="00AF4377"/>
    <w:rsid w:val="00B10B1B"/>
    <w:rsid w:val="00B30CD1"/>
    <w:rsid w:val="00B42C9D"/>
    <w:rsid w:val="00B71D45"/>
    <w:rsid w:val="00B75C15"/>
    <w:rsid w:val="00B821B0"/>
    <w:rsid w:val="00B8728E"/>
    <w:rsid w:val="00BA27F9"/>
    <w:rsid w:val="00BA3FD8"/>
    <w:rsid w:val="00BA42F6"/>
    <w:rsid w:val="00BB7818"/>
    <w:rsid w:val="00BF3C2B"/>
    <w:rsid w:val="00BF4C89"/>
    <w:rsid w:val="00C17217"/>
    <w:rsid w:val="00C26976"/>
    <w:rsid w:val="00C4301F"/>
    <w:rsid w:val="00C43A06"/>
    <w:rsid w:val="00C455BA"/>
    <w:rsid w:val="00C77EFC"/>
    <w:rsid w:val="00C94413"/>
    <w:rsid w:val="00CA510E"/>
    <w:rsid w:val="00CA5146"/>
    <w:rsid w:val="00CA7992"/>
    <w:rsid w:val="00CB4CE0"/>
    <w:rsid w:val="00CC0991"/>
    <w:rsid w:val="00CC3955"/>
    <w:rsid w:val="00CC7F6D"/>
    <w:rsid w:val="00CD130A"/>
    <w:rsid w:val="00CE7488"/>
    <w:rsid w:val="00CF3298"/>
    <w:rsid w:val="00CF4DD7"/>
    <w:rsid w:val="00CF5610"/>
    <w:rsid w:val="00D04B92"/>
    <w:rsid w:val="00D16DD3"/>
    <w:rsid w:val="00D42027"/>
    <w:rsid w:val="00D43B6B"/>
    <w:rsid w:val="00D47A6F"/>
    <w:rsid w:val="00D9172C"/>
    <w:rsid w:val="00DC27C0"/>
    <w:rsid w:val="00DD7625"/>
    <w:rsid w:val="00DE28DE"/>
    <w:rsid w:val="00DE5B3D"/>
    <w:rsid w:val="00E0391C"/>
    <w:rsid w:val="00E206C6"/>
    <w:rsid w:val="00E45A6C"/>
    <w:rsid w:val="00E56D9D"/>
    <w:rsid w:val="00E757D5"/>
    <w:rsid w:val="00E75801"/>
    <w:rsid w:val="00E8625D"/>
    <w:rsid w:val="00EA62FF"/>
    <w:rsid w:val="00EA7E21"/>
    <w:rsid w:val="00EC3BA8"/>
    <w:rsid w:val="00EC66E6"/>
    <w:rsid w:val="00ED5056"/>
    <w:rsid w:val="00F042A8"/>
    <w:rsid w:val="00F05FB2"/>
    <w:rsid w:val="00F115E2"/>
    <w:rsid w:val="00F210EA"/>
    <w:rsid w:val="00F218EB"/>
    <w:rsid w:val="00F32A78"/>
    <w:rsid w:val="00F35062"/>
    <w:rsid w:val="00F72183"/>
    <w:rsid w:val="00FA66C7"/>
    <w:rsid w:val="00FD3DB0"/>
    <w:rsid w:val="00FD5834"/>
    <w:rsid w:val="00FE2610"/>
    <w:rsid w:val="00FF447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8B62"/>
  <w15:docId w15:val="{1E5FF5BD-96C2-4D39-9965-848D734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6038"/>
    <w:pPr>
      <w:ind w:left="720"/>
      <w:contextualSpacing/>
    </w:pPr>
  </w:style>
  <w:style w:type="character" w:customStyle="1" w:styleId="apple-converted-space">
    <w:name w:val="apple-converted-space"/>
    <w:basedOn w:val="a0"/>
    <w:rsid w:val="009C5469"/>
  </w:style>
  <w:style w:type="paragraph" w:styleId="a5">
    <w:name w:val="Body Text Indent"/>
    <w:basedOn w:val="a"/>
    <w:link w:val="a6"/>
    <w:uiPriority w:val="99"/>
    <w:semiHidden/>
    <w:unhideWhenUsed/>
    <w:rsid w:val="002569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569C8"/>
  </w:style>
  <w:style w:type="paragraph" w:styleId="a7">
    <w:name w:val="Normal (Web)"/>
    <w:basedOn w:val="a"/>
    <w:uiPriority w:val="99"/>
    <w:rsid w:val="0025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256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40</cp:revision>
  <dcterms:created xsi:type="dcterms:W3CDTF">2017-06-05T18:56:00Z</dcterms:created>
  <dcterms:modified xsi:type="dcterms:W3CDTF">2022-02-05T12:55:00Z</dcterms:modified>
</cp:coreProperties>
</file>