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84" w:rsidRPr="005968E3" w:rsidRDefault="00240584" w:rsidP="00240584">
      <w:pPr>
        <w:pStyle w:val="2"/>
        <w:spacing w:before="0" w:after="0"/>
        <w:rPr>
          <w:rFonts w:ascii="Times New Roman" w:hAnsi="Times New Roman"/>
        </w:rPr>
      </w:pPr>
      <w:bookmarkStart w:id="0" w:name="_Toc7266056"/>
      <w:r w:rsidRPr="005968E3">
        <w:rPr>
          <w:rFonts w:ascii="Times New Roman" w:hAnsi="Times New Roman"/>
        </w:rPr>
        <w:t>Протокол № 3</w:t>
      </w:r>
    </w:p>
    <w:p w:rsidR="00240584" w:rsidRPr="005968E3" w:rsidRDefault="00240584" w:rsidP="00240584">
      <w:pPr>
        <w:pStyle w:val="2"/>
        <w:spacing w:before="0" w:after="0"/>
        <w:rPr>
          <w:rFonts w:ascii="Times New Roman" w:hAnsi="Times New Roman"/>
        </w:rPr>
      </w:pPr>
      <w:r w:rsidRPr="005968E3">
        <w:rPr>
          <w:rFonts w:ascii="Times New Roman" w:hAnsi="Times New Roman"/>
        </w:rPr>
        <w:t xml:space="preserve"> </w:t>
      </w:r>
      <w:bookmarkStart w:id="1" w:name="_Toc7266058"/>
      <w:r w:rsidRPr="005968E3">
        <w:rPr>
          <w:rFonts w:ascii="Times New Roman" w:hAnsi="Times New Roman"/>
        </w:rPr>
        <w:t>«_____» ________________ 20__ года</w:t>
      </w:r>
      <w:bookmarkEnd w:id="1"/>
    </w:p>
    <w:p w:rsidR="00240584" w:rsidRPr="005968E3" w:rsidRDefault="00240584" w:rsidP="00240584">
      <w:pPr>
        <w:pStyle w:val="2"/>
        <w:spacing w:before="0" w:after="0"/>
        <w:rPr>
          <w:rFonts w:ascii="Times New Roman" w:hAnsi="Times New Roman"/>
        </w:rPr>
      </w:pPr>
      <w:r w:rsidRPr="005968E3">
        <w:rPr>
          <w:rFonts w:ascii="Times New Roman" w:hAnsi="Times New Roman"/>
          <w:i/>
          <w:sz w:val="36"/>
          <w:szCs w:val="36"/>
          <w:u w:val="single"/>
        </w:rPr>
        <w:t xml:space="preserve">ТЕМА: </w:t>
      </w:r>
      <w:r w:rsidRPr="005968E3">
        <w:rPr>
          <w:rFonts w:ascii="Times New Roman" w:hAnsi="Times New Roman"/>
        </w:rPr>
        <w:t xml:space="preserve">ФИЗИОЛОГИЯ ВОЗБУДИМЫХ ТКАНЕЙ. </w:t>
      </w:r>
      <w:r w:rsidRPr="005968E3">
        <w:rPr>
          <w:rFonts w:ascii="Times New Roman" w:hAnsi="Times New Roman"/>
        </w:rPr>
        <w:br/>
        <w:t>ОБЩИЕ СВОЙС</w:t>
      </w:r>
      <w:r w:rsidRPr="005968E3">
        <w:rPr>
          <w:rFonts w:ascii="Times New Roman" w:hAnsi="Times New Roman"/>
        </w:rPr>
        <w:t>Т</w:t>
      </w:r>
      <w:r w:rsidRPr="005968E3">
        <w:rPr>
          <w:rFonts w:ascii="Times New Roman" w:hAnsi="Times New Roman"/>
        </w:rPr>
        <w:t>ВА ВОЗБУДИМЫХ ТКАНЕЙ.</w:t>
      </w:r>
    </w:p>
    <w:p w:rsidR="00240584" w:rsidRPr="005968E3" w:rsidRDefault="00240584" w:rsidP="00240584"/>
    <w:p w:rsidR="00240584" w:rsidRPr="005968E3" w:rsidRDefault="00240584" w:rsidP="00240584">
      <w:pPr>
        <w:pStyle w:val="2"/>
        <w:spacing w:before="0" w:after="0"/>
        <w:rPr>
          <w:rFonts w:ascii="Times New Roman" w:hAnsi="Times New Roman"/>
        </w:rPr>
      </w:pPr>
      <w:r w:rsidRPr="005968E3">
        <w:rPr>
          <w:rFonts w:ascii="Times New Roman" w:hAnsi="Times New Roman"/>
        </w:rPr>
        <w:t>Домашнее задание</w:t>
      </w:r>
      <w:bookmarkEnd w:id="0"/>
    </w:p>
    <w:p w:rsidR="00240584" w:rsidRPr="005968E3" w:rsidRDefault="00240584" w:rsidP="00240584">
      <w:pPr>
        <w:ind w:firstLine="0"/>
        <w:rPr>
          <w:b/>
          <w:i/>
          <w:iCs/>
        </w:rPr>
      </w:pPr>
      <w:r w:rsidRPr="005968E3">
        <w:t xml:space="preserve"> </w:t>
      </w:r>
      <w:r w:rsidRPr="005968E3">
        <w:rPr>
          <w:b/>
          <w:i/>
          <w:iCs/>
        </w:rPr>
        <w:t>1. Дать определение основным понятиям темы:</w:t>
      </w:r>
    </w:p>
    <w:p w:rsidR="00240584" w:rsidRPr="005968E3" w:rsidRDefault="00240584" w:rsidP="00240584">
      <w:pPr>
        <w:ind w:firstLine="0"/>
        <w:rPr>
          <w:b/>
          <w:bCs/>
        </w:rPr>
      </w:pPr>
      <w:r w:rsidRPr="005968E3">
        <w:rPr>
          <w:b/>
          <w:bCs/>
        </w:rPr>
        <w:t xml:space="preserve">Возбудимость </w:t>
      </w:r>
      <w:r w:rsidRPr="005968E3">
        <w:t>–</w:t>
      </w:r>
      <w:r w:rsidRPr="005968E3">
        <w:rPr>
          <w:b/>
          <w:bCs/>
        </w:rPr>
        <w:t xml:space="preserve"> 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  <w:bCs/>
        </w:rPr>
      </w:pPr>
    </w:p>
    <w:p w:rsidR="00240584" w:rsidRPr="005968E3" w:rsidRDefault="00240584" w:rsidP="00240584">
      <w:pPr>
        <w:ind w:firstLine="0"/>
        <w:rPr>
          <w:b/>
          <w:bCs/>
        </w:rPr>
      </w:pPr>
      <w:r w:rsidRPr="005968E3">
        <w:rPr>
          <w:b/>
          <w:bCs/>
        </w:rPr>
        <w:t xml:space="preserve">Возбуждение </w:t>
      </w:r>
      <w:r w:rsidRPr="005968E3">
        <w:t xml:space="preserve">– </w:t>
      </w:r>
      <w:r w:rsidRPr="005968E3">
        <w:rPr>
          <w:b/>
          <w:bCs/>
        </w:rPr>
        <w:t xml:space="preserve"> 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  <w:bCs/>
        </w:rPr>
      </w:pPr>
    </w:p>
    <w:p w:rsidR="00240584" w:rsidRPr="005968E3" w:rsidRDefault="00240584" w:rsidP="00240584">
      <w:pPr>
        <w:ind w:firstLine="0"/>
        <w:rPr>
          <w:b/>
          <w:bCs/>
        </w:rPr>
      </w:pPr>
      <w:r w:rsidRPr="005968E3">
        <w:rPr>
          <w:b/>
          <w:bCs/>
        </w:rPr>
        <w:t>Порог возбужд</w:t>
      </w:r>
      <w:r w:rsidRPr="005968E3">
        <w:rPr>
          <w:b/>
          <w:bCs/>
        </w:rPr>
        <w:t>е</w:t>
      </w:r>
      <w:r w:rsidRPr="005968E3">
        <w:rPr>
          <w:b/>
          <w:bCs/>
        </w:rPr>
        <w:t xml:space="preserve">ния </w:t>
      </w:r>
      <w:r w:rsidRPr="005968E3">
        <w:t>–</w:t>
      </w:r>
      <w:r w:rsidRPr="005968E3">
        <w:rPr>
          <w:b/>
          <w:bCs/>
        </w:rPr>
        <w:t xml:space="preserve"> 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jc w:val="left"/>
        <w:rPr>
          <w:b/>
        </w:rPr>
      </w:pPr>
    </w:p>
    <w:p w:rsidR="00240584" w:rsidRPr="005968E3" w:rsidRDefault="00240584" w:rsidP="00240584">
      <w:pPr>
        <w:ind w:firstLine="0"/>
        <w:jc w:val="left"/>
        <w:rPr>
          <w:b/>
        </w:rPr>
      </w:pPr>
      <w:r w:rsidRPr="005968E3">
        <w:rPr>
          <w:b/>
        </w:rPr>
        <w:t>Критический уровень деполяризации</w:t>
      </w:r>
      <w:proofErr w:type="gramStart"/>
      <w:r w:rsidRPr="005968E3">
        <w:rPr>
          <w:b/>
        </w:rPr>
        <w:t xml:space="preserve"> </w:t>
      </w:r>
      <w:r w:rsidRPr="005968E3">
        <w:t>––</w:t>
      </w:r>
      <w:r w:rsidRPr="005968E3">
        <w:rPr>
          <w:b/>
        </w:rPr>
        <w:t xml:space="preserve">__________________________________________________________________ </w:t>
      </w:r>
      <w:proofErr w:type="gramEnd"/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jc w:val="left"/>
        <w:rPr>
          <w:b/>
        </w:rPr>
      </w:pPr>
    </w:p>
    <w:p w:rsidR="00240584" w:rsidRPr="005968E3" w:rsidRDefault="00240584" w:rsidP="00240584">
      <w:pPr>
        <w:ind w:firstLine="0"/>
        <w:jc w:val="left"/>
        <w:rPr>
          <w:b/>
        </w:rPr>
      </w:pPr>
      <w:r w:rsidRPr="005968E3">
        <w:rPr>
          <w:b/>
        </w:rPr>
        <w:t xml:space="preserve">Пороговый потенциал - </w:t>
      </w:r>
    </w:p>
    <w:p w:rsidR="00240584" w:rsidRPr="005968E3" w:rsidRDefault="00240584" w:rsidP="00240584">
      <w:pPr>
        <w:ind w:firstLine="0"/>
        <w:jc w:val="left"/>
        <w:rPr>
          <w:b/>
        </w:rPr>
      </w:pPr>
      <w:r w:rsidRPr="005968E3">
        <w:rPr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0584" w:rsidRPr="005968E3" w:rsidRDefault="00240584" w:rsidP="00240584">
      <w:pPr>
        <w:pStyle w:val="a3"/>
        <w:ind w:firstLine="0"/>
        <w:rPr>
          <w:b/>
          <w:bCs/>
        </w:rPr>
      </w:pPr>
    </w:p>
    <w:p w:rsidR="00240584" w:rsidRPr="005968E3" w:rsidRDefault="00240584" w:rsidP="00240584">
      <w:pPr>
        <w:pStyle w:val="a3"/>
        <w:ind w:firstLine="0"/>
        <w:rPr>
          <w:b/>
          <w:bCs/>
        </w:rPr>
      </w:pPr>
      <w:r w:rsidRPr="005968E3">
        <w:rPr>
          <w:b/>
          <w:bCs/>
        </w:rPr>
        <w:t xml:space="preserve">Реобаза </w:t>
      </w:r>
      <w:r w:rsidRPr="005968E3">
        <w:t>–</w:t>
      </w:r>
      <w:r w:rsidRPr="005968E3">
        <w:rPr>
          <w:b/>
          <w:bCs/>
        </w:rPr>
        <w:t xml:space="preserve"> 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pStyle w:val="a3"/>
        <w:ind w:firstLine="0"/>
        <w:jc w:val="left"/>
        <w:rPr>
          <w:b/>
          <w:bCs/>
        </w:rPr>
      </w:pPr>
    </w:p>
    <w:p w:rsidR="00240584" w:rsidRPr="005968E3" w:rsidRDefault="00240584" w:rsidP="00240584">
      <w:pPr>
        <w:pStyle w:val="a3"/>
        <w:ind w:firstLine="0"/>
        <w:jc w:val="left"/>
        <w:rPr>
          <w:b/>
          <w:bCs/>
        </w:rPr>
      </w:pPr>
      <w:r w:rsidRPr="005968E3">
        <w:rPr>
          <w:b/>
          <w:bCs/>
        </w:rPr>
        <w:t>Полезное вр</w:t>
      </w:r>
      <w:r w:rsidRPr="005968E3">
        <w:rPr>
          <w:b/>
          <w:bCs/>
        </w:rPr>
        <w:t>е</w:t>
      </w:r>
      <w:r w:rsidRPr="005968E3">
        <w:rPr>
          <w:b/>
          <w:bCs/>
        </w:rPr>
        <w:t>мя - 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pStyle w:val="a3"/>
        <w:ind w:firstLine="0"/>
        <w:jc w:val="left"/>
        <w:rPr>
          <w:b/>
          <w:bCs/>
        </w:rPr>
      </w:pPr>
    </w:p>
    <w:p w:rsidR="00240584" w:rsidRPr="005968E3" w:rsidRDefault="00240584" w:rsidP="00240584">
      <w:pPr>
        <w:pStyle w:val="a3"/>
        <w:ind w:firstLine="0"/>
        <w:jc w:val="left"/>
        <w:rPr>
          <w:b/>
          <w:bCs/>
        </w:rPr>
      </w:pPr>
      <w:r w:rsidRPr="005968E3">
        <w:rPr>
          <w:b/>
          <w:bCs/>
        </w:rPr>
        <w:t xml:space="preserve">Хронаксия </w:t>
      </w:r>
      <w:r w:rsidRPr="005968E3">
        <w:t>–  ___________________________________________________________</w:t>
      </w:r>
    </w:p>
    <w:p w:rsidR="00240584" w:rsidRPr="005968E3" w:rsidRDefault="00240584" w:rsidP="00240584">
      <w:pPr>
        <w:ind w:firstLine="0"/>
        <w:jc w:val="left"/>
        <w:rPr>
          <w:b/>
        </w:rPr>
      </w:pPr>
      <w:r w:rsidRPr="005968E3">
        <w:rPr>
          <w:b/>
        </w:rPr>
        <w:lastRenderedPageBreak/>
        <w:t>____________________________________________________________________________________________________________________________________</w:t>
      </w:r>
    </w:p>
    <w:p w:rsidR="00240584" w:rsidRPr="005968E3" w:rsidRDefault="00240584" w:rsidP="00240584">
      <w:pPr>
        <w:pStyle w:val="a3"/>
        <w:ind w:firstLine="0"/>
        <w:jc w:val="left"/>
        <w:rPr>
          <w:b/>
        </w:rPr>
      </w:pPr>
    </w:p>
    <w:p w:rsidR="00240584" w:rsidRPr="005968E3" w:rsidRDefault="00240584" w:rsidP="00240584">
      <w:pPr>
        <w:pStyle w:val="a3"/>
        <w:ind w:firstLine="0"/>
        <w:jc w:val="left"/>
        <w:rPr>
          <w:b/>
          <w:bCs/>
        </w:rPr>
      </w:pPr>
      <w:proofErr w:type="spellStart"/>
      <w:r w:rsidRPr="005968E3">
        <w:rPr>
          <w:b/>
        </w:rPr>
        <w:t>Рефракте</w:t>
      </w:r>
      <w:r w:rsidRPr="005968E3">
        <w:rPr>
          <w:b/>
        </w:rPr>
        <w:t>р</w:t>
      </w:r>
      <w:r w:rsidRPr="005968E3">
        <w:rPr>
          <w:b/>
        </w:rPr>
        <w:t>ность</w:t>
      </w:r>
      <w:proofErr w:type="spellEnd"/>
      <w:r w:rsidRPr="005968E3">
        <w:rPr>
          <w:b/>
        </w:rPr>
        <w:t xml:space="preserve"> -  </w:t>
      </w:r>
      <w:r w:rsidRPr="005968E3">
        <w:t>__________________________________________________________________</w:t>
      </w:r>
      <w:r w:rsidRPr="005968E3">
        <w:rPr>
          <w:b/>
          <w:bCs/>
        </w:rPr>
        <w:t xml:space="preserve">__________________________________________________________________      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rStyle w:val="a6"/>
          <w:b/>
        </w:rPr>
      </w:pP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rStyle w:val="a6"/>
          <w:b/>
        </w:rPr>
        <w:t xml:space="preserve">Лабильность- </w:t>
      </w:r>
      <w:r w:rsidRPr="005968E3">
        <w:rPr>
          <w:rStyle w:val="a6"/>
        </w:rPr>
        <w:t xml:space="preserve"> _________________</w:t>
      </w:r>
      <w:r w:rsidRPr="005968E3">
        <w:rPr>
          <w:b/>
          <w:bCs/>
        </w:rPr>
        <w:t>________________________________________________</w:t>
      </w:r>
      <w:r w:rsidRPr="005968E3">
        <w:rPr>
          <w:b/>
        </w:rPr>
        <w:t>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  <w:i/>
          <w:iCs/>
        </w:rPr>
      </w:pPr>
    </w:p>
    <w:p w:rsidR="00240584" w:rsidRPr="005968E3" w:rsidRDefault="00240584" w:rsidP="00240584">
      <w:pPr>
        <w:ind w:firstLine="0"/>
        <w:rPr>
          <w:b/>
          <w:i/>
          <w:iCs/>
        </w:rPr>
      </w:pPr>
      <w:r w:rsidRPr="005968E3">
        <w:rPr>
          <w:b/>
          <w:i/>
          <w:iCs/>
        </w:rPr>
        <w:t>2. Графически изобразить изменения возбудимости в разные фазы потенци</w:t>
      </w:r>
      <w:r w:rsidRPr="005968E3">
        <w:rPr>
          <w:b/>
          <w:i/>
          <w:iCs/>
        </w:rPr>
        <w:t>а</w:t>
      </w:r>
      <w:r w:rsidRPr="005968E3">
        <w:rPr>
          <w:b/>
          <w:i/>
          <w:iCs/>
        </w:rPr>
        <w:t>ла действия и локального ответа</w:t>
      </w:r>
    </w:p>
    <w:p w:rsidR="00240584" w:rsidRPr="005968E3" w:rsidRDefault="00240584" w:rsidP="00240584">
      <w:pPr>
        <w:ind w:firstLine="0"/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240584" w:rsidRPr="005968E3" w:rsidTr="007E7B79">
        <w:tc>
          <w:tcPr>
            <w:tcW w:w="4783" w:type="dxa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Cs/>
              </w:rPr>
            </w:pPr>
            <w:r w:rsidRPr="005968E3">
              <w:rPr>
                <w:b/>
                <w:iCs/>
              </w:rPr>
              <w:t>График потенциала действия (ПД)</w:t>
            </w:r>
          </w:p>
        </w:tc>
        <w:tc>
          <w:tcPr>
            <w:tcW w:w="4788" w:type="dxa"/>
            <w:gridSpan w:val="1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Cs/>
              </w:rPr>
            </w:pPr>
            <w:r w:rsidRPr="005968E3">
              <w:rPr>
                <w:b/>
                <w:iCs/>
              </w:rPr>
              <w:t>График локального ответа (ЛО)</w:t>
            </w: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4783" w:type="dxa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Cs/>
              </w:rPr>
            </w:pPr>
            <w:r w:rsidRPr="005968E3">
              <w:rPr>
                <w:b/>
                <w:iCs/>
              </w:rPr>
              <w:t>Возбудимость при ПД</w:t>
            </w:r>
          </w:p>
        </w:tc>
        <w:tc>
          <w:tcPr>
            <w:tcW w:w="4788" w:type="dxa"/>
            <w:gridSpan w:val="1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Cs/>
              </w:rPr>
            </w:pPr>
            <w:r w:rsidRPr="005968E3">
              <w:rPr>
                <w:b/>
                <w:iCs/>
              </w:rPr>
              <w:t>Возбудимость при ЛО</w:t>
            </w: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jc w:val="center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</w:tr>
      <w:tr w:rsidR="00240584" w:rsidRPr="005968E3" w:rsidTr="007E7B79">
        <w:tc>
          <w:tcPr>
            <w:tcW w:w="341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1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lef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shd w:val="clear" w:color="auto" w:fill="auto"/>
          </w:tcPr>
          <w:p w:rsidR="00240584" w:rsidRPr="005968E3" w:rsidRDefault="00240584" w:rsidP="007E7B79">
            <w:pPr>
              <w:ind w:firstLine="0"/>
              <w:rPr>
                <w:b/>
                <w:i/>
                <w:iCs/>
              </w:rPr>
            </w:pPr>
          </w:p>
        </w:tc>
      </w:tr>
    </w:tbl>
    <w:p w:rsidR="00240584" w:rsidRPr="005968E3" w:rsidRDefault="00240584" w:rsidP="00240584">
      <w:pPr>
        <w:jc w:val="left"/>
      </w:pPr>
      <w:r w:rsidRPr="005968E3">
        <w:t>Условные обозначения фаз ПД и возбудимости: 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pStyle w:val="2"/>
        <w:spacing w:before="0" w:after="0"/>
        <w:rPr>
          <w:rFonts w:ascii="Times New Roman" w:hAnsi="Times New Roman"/>
        </w:rPr>
      </w:pPr>
      <w:bookmarkStart w:id="2" w:name="_Toc7266057"/>
    </w:p>
    <w:bookmarkEnd w:id="2"/>
    <w:p w:rsidR="00240584" w:rsidRPr="005968E3" w:rsidRDefault="00240584" w:rsidP="00240584">
      <w:pPr>
        <w:ind w:firstLine="0"/>
        <w:rPr>
          <w:b/>
          <w:bCs/>
          <w:i/>
          <w:iCs/>
          <w:u w:val="single"/>
        </w:rPr>
      </w:pPr>
      <w:r w:rsidRPr="005968E3">
        <w:rPr>
          <w:b/>
        </w:rPr>
        <w:t xml:space="preserve"> </w:t>
      </w:r>
      <w:r w:rsidRPr="005968E3">
        <w:rPr>
          <w:b/>
          <w:bCs/>
          <w:i/>
          <w:iCs/>
          <w:u w:val="single"/>
        </w:rPr>
        <w:t>Работа 1. Проведение виртуального эксперимента по определению хронаксии с использованием математ</w:t>
      </w:r>
      <w:r w:rsidRPr="005968E3">
        <w:rPr>
          <w:b/>
          <w:bCs/>
          <w:i/>
          <w:iCs/>
          <w:u w:val="single"/>
        </w:rPr>
        <w:t>и</w:t>
      </w:r>
      <w:r w:rsidRPr="005968E3">
        <w:rPr>
          <w:b/>
          <w:bCs/>
          <w:i/>
          <w:iCs/>
          <w:u w:val="single"/>
        </w:rPr>
        <w:t>ческой модели</w:t>
      </w:r>
    </w:p>
    <w:p w:rsidR="00240584" w:rsidRPr="005968E3" w:rsidRDefault="00240584" w:rsidP="00240584">
      <w:pPr>
        <w:ind w:firstLine="709"/>
        <w:jc w:val="left"/>
        <w:rPr>
          <w:bCs/>
        </w:rPr>
      </w:pPr>
      <w:r w:rsidRPr="005968E3">
        <w:rPr>
          <w:b/>
        </w:rPr>
        <w:t>Цель работы:</w:t>
      </w:r>
      <w:r w:rsidRPr="005968E3">
        <w:rPr>
          <w:bCs/>
        </w:rPr>
        <w:t xml:space="preserve"> Провести виртуальный эксперимент по определению хронаксии с использованием м</w:t>
      </w:r>
      <w:r w:rsidRPr="005968E3">
        <w:rPr>
          <w:bCs/>
        </w:rPr>
        <w:t>а</w:t>
      </w:r>
      <w:r w:rsidRPr="005968E3">
        <w:rPr>
          <w:bCs/>
        </w:rPr>
        <w:t>тематической модели, отражающей закон силы-</w:t>
      </w:r>
      <w:proofErr w:type="spellStart"/>
      <w:r w:rsidRPr="005968E3">
        <w:rPr>
          <w:bCs/>
        </w:rPr>
        <w:t>длитель</w:t>
      </w:r>
      <w:proofErr w:type="spellEnd"/>
      <w:r w:rsidRPr="005968E3">
        <w:rPr>
          <w:bCs/>
        </w:rPr>
        <w:t>-</w:t>
      </w:r>
      <w:proofErr w:type="spellStart"/>
      <w:r w:rsidRPr="005968E3">
        <w:rPr>
          <w:bCs/>
        </w:rPr>
        <w:t>ности</w:t>
      </w:r>
      <w:proofErr w:type="spellEnd"/>
      <w:r w:rsidRPr="005968E3">
        <w:rPr>
          <w:bCs/>
        </w:rPr>
        <w:t>.</w:t>
      </w:r>
    </w:p>
    <w:p w:rsidR="00240584" w:rsidRPr="005968E3" w:rsidRDefault="00240584" w:rsidP="00240584">
      <w:pPr>
        <w:ind w:firstLine="709"/>
        <w:rPr>
          <w:b/>
        </w:rPr>
      </w:pPr>
      <w:r w:rsidRPr="005968E3">
        <w:rPr>
          <w:b/>
        </w:rPr>
        <w:t xml:space="preserve">Ход работы: </w:t>
      </w:r>
      <w:r w:rsidRPr="005968E3">
        <w:t>Работа проводится виртуально на математической модели во</w:t>
      </w:r>
      <w:r w:rsidRPr="005968E3">
        <w:t>з</w:t>
      </w:r>
      <w:r w:rsidRPr="005968E3">
        <w:t>будимой ткани и осуществляется в 3 этапа:</w:t>
      </w:r>
    </w:p>
    <w:p w:rsidR="00240584" w:rsidRPr="005968E3" w:rsidRDefault="00240584" w:rsidP="00240584">
      <w:pPr>
        <w:ind w:firstLine="709"/>
        <w:rPr>
          <w:bCs/>
        </w:rPr>
      </w:pPr>
      <w:r w:rsidRPr="005968E3">
        <w:rPr>
          <w:b/>
          <w:bCs/>
          <w:u w:val="single"/>
        </w:rPr>
        <w:t xml:space="preserve">Этап 1. </w:t>
      </w:r>
      <w:r w:rsidRPr="005968E3">
        <w:rPr>
          <w:bCs/>
        </w:rPr>
        <w:t>Определить реобазу. Для этого найти минимальную силу раздраж</w:t>
      </w:r>
      <w:r w:rsidRPr="005968E3">
        <w:rPr>
          <w:bCs/>
        </w:rPr>
        <w:t>и</w:t>
      </w:r>
      <w:r w:rsidRPr="005968E3">
        <w:rPr>
          <w:bCs/>
        </w:rPr>
        <w:t>теля, которая вызывает возбуждение виртуальной возбудимой ткани при заведомо большой дл</w:t>
      </w:r>
      <w:r w:rsidRPr="005968E3">
        <w:rPr>
          <w:bCs/>
        </w:rPr>
        <w:t>и</w:t>
      </w:r>
      <w:r w:rsidRPr="005968E3">
        <w:rPr>
          <w:bCs/>
        </w:rPr>
        <w:t xml:space="preserve">тельности воздействия (150-200 </w:t>
      </w:r>
      <w:proofErr w:type="spellStart"/>
      <w:r w:rsidRPr="005968E3">
        <w:rPr>
          <w:bCs/>
        </w:rPr>
        <w:t>мс</w:t>
      </w:r>
      <w:proofErr w:type="spellEnd"/>
      <w:r w:rsidRPr="005968E3">
        <w:rPr>
          <w:bCs/>
        </w:rPr>
        <w:t>).</w:t>
      </w:r>
    </w:p>
    <w:p w:rsidR="00240584" w:rsidRPr="005968E3" w:rsidRDefault="00240584" w:rsidP="00240584">
      <w:pPr>
        <w:ind w:firstLine="709"/>
        <w:rPr>
          <w:bCs/>
          <w:spacing w:val="-4"/>
        </w:rPr>
      </w:pPr>
      <w:r w:rsidRPr="005968E3">
        <w:rPr>
          <w:b/>
          <w:bCs/>
          <w:spacing w:val="-4"/>
          <w:u w:val="single"/>
        </w:rPr>
        <w:t xml:space="preserve">Этап 2. </w:t>
      </w:r>
      <w:r w:rsidRPr="005968E3">
        <w:rPr>
          <w:bCs/>
          <w:spacing w:val="-4"/>
        </w:rPr>
        <w:t xml:space="preserve"> Определить полезное время. Для этого следует использовать стимул с</w:t>
      </w:r>
      <w:r w:rsidRPr="005968E3">
        <w:rPr>
          <w:bCs/>
          <w:spacing w:val="-4"/>
        </w:rPr>
        <w:t>и</w:t>
      </w:r>
      <w:r w:rsidRPr="005968E3">
        <w:rPr>
          <w:bCs/>
          <w:spacing w:val="-4"/>
        </w:rPr>
        <w:t>лой в 1 реобазу и найти минимальное время, в течение которого этот раздражитель в</w:t>
      </w:r>
      <w:r w:rsidRPr="005968E3">
        <w:rPr>
          <w:bCs/>
          <w:spacing w:val="-4"/>
        </w:rPr>
        <w:t>ы</w:t>
      </w:r>
      <w:r w:rsidRPr="005968E3">
        <w:rPr>
          <w:bCs/>
          <w:spacing w:val="-4"/>
        </w:rPr>
        <w:t>зывает возбуждение.</w:t>
      </w:r>
    </w:p>
    <w:p w:rsidR="00240584" w:rsidRPr="005968E3" w:rsidRDefault="00240584" w:rsidP="00240584">
      <w:pPr>
        <w:ind w:firstLine="709"/>
        <w:rPr>
          <w:bCs/>
          <w:spacing w:val="-4"/>
        </w:rPr>
      </w:pPr>
      <w:r w:rsidRPr="005968E3">
        <w:rPr>
          <w:b/>
          <w:bCs/>
          <w:spacing w:val="-4"/>
          <w:u w:val="single"/>
        </w:rPr>
        <w:t>Этап 3.</w:t>
      </w:r>
      <w:r w:rsidRPr="005968E3">
        <w:rPr>
          <w:bCs/>
          <w:spacing w:val="-4"/>
        </w:rPr>
        <w:t xml:space="preserve"> Определить хронаксию. Для этого следует использовать стимул с</w:t>
      </w:r>
      <w:r w:rsidRPr="005968E3">
        <w:rPr>
          <w:bCs/>
          <w:spacing w:val="-4"/>
        </w:rPr>
        <w:t>и</w:t>
      </w:r>
      <w:r w:rsidRPr="005968E3">
        <w:rPr>
          <w:bCs/>
          <w:spacing w:val="-4"/>
        </w:rPr>
        <w:t>лой в 2 реобазы и найти минимальное время, в течение которого этот раздражитель вызыв</w:t>
      </w:r>
      <w:r w:rsidRPr="005968E3">
        <w:rPr>
          <w:bCs/>
          <w:spacing w:val="-4"/>
        </w:rPr>
        <w:t>а</w:t>
      </w:r>
      <w:r w:rsidRPr="005968E3">
        <w:rPr>
          <w:bCs/>
          <w:spacing w:val="-4"/>
        </w:rPr>
        <w:t>ет возбуждение.</w:t>
      </w:r>
    </w:p>
    <w:p w:rsidR="00240584" w:rsidRPr="005968E3" w:rsidRDefault="00240584" w:rsidP="00240584">
      <w:pPr>
        <w:ind w:firstLine="709"/>
        <w:rPr>
          <w:bCs/>
        </w:rPr>
      </w:pPr>
    </w:p>
    <w:p w:rsidR="00240584" w:rsidRPr="005968E3" w:rsidRDefault="00240584" w:rsidP="00240584">
      <w:pPr>
        <w:ind w:firstLine="709"/>
        <w:rPr>
          <w:bCs/>
        </w:rPr>
      </w:pPr>
      <w:r w:rsidRPr="005968E3">
        <w:rPr>
          <w:bCs/>
        </w:rPr>
        <w:t>Полученные данные размещаем на графике, иллюстрирующем закон силы - дл</w:t>
      </w:r>
      <w:r w:rsidRPr="005968E3">
        <w:rPr>
          <w:bCs/>
        </w:rPr>
        <w:t>и</w:t>
      </w:r>
      <w:r w:rsidRPr="005968E3">
        <w:rPr>
          <w:bCs/>
        </w:rPr>
        <w:t>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</w:tblGrid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  <w:tr w:rsidR="00240584" w:rsidRPr="005968E3" w:rsidTr="007E7B7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1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40584" w:rsidRPr="005968E3" w:rsidRDefault="00240584" w:rsidP="007E7B79">
            <w:pPr>
              <w:ind w:firstLine="0"/>
              <w:rPr>
                <w:b/>
              </w:rPr>
            </w:pPr>
          </w:p>
        </w:tc>
      </w:tr>
    </w:tbl>
    <w:p w:rsidR="00240584" w:rsidRPr="005968E3" w:rsidRDefault="00240584" w:rsidP="00240584">
      <w:pPr>
        <w:rPr>
          <w:b/>
        </w:rPr>
      </w:pPr>
    </w:p>
    <w:p w:rsidR="00240584" w:rsidRPr="005968E3" w:rsidRDefault="00240584" w:rsidP="00240584">
      <w:pPr>
        <w:rPr>
          <w:b/>
        </w:rPr>
      </w:pPr>
      <w:r w:rsidRPr="005968E3">
        <w:rPr>
          <w:b/>
        </w:rPr>
        <w:t>В</w:t>
      </w:r>
      <w:r w:rsidRPr="005968E3">
        <w:rPr>
          <w:b/>
        </w:rPr>
        <w:t>ы</w:t>
      </w:r>
      <w:r w:rsidRPr="005968E3">
        <w:rPr>
          <w:b/>
        </w:rPr>
        <w:t>вод:_______________________________________________________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/>
        </w:rPr>
      </w:pPr>
      <w:r w:rsidRPr="005968E3">
        <w:rPr>
          <w:b/>
        </w:rPr>
        <w:t>__________________________________________________________________</w:t>
      </w:r>
    </w:p>
    <w:p w:rsidR="00240584" w:rsidRPr="005968E3" w:rsidRDefault="00240584" w:rsidP="00240584">
      <w:pPr>
        <w:ind w:firstLine="0"/>
        <w:rPr>
          <w:bCs/>
        </w:rPr>
      </w:pPr>
      <w:r w:rsidRPr="005968E3">
        <w:rPr>
          <w:bCs/>
        </w:rPr>
        <w:t>_____________________________________________________________________________________________________________________________________</w:t>
      </w:r>
    </w:p>
    <w:p w:rsidR="00240584" w:rsidRPr="005968E3" w:rsidRDefault="00240584" w:rsidP="00240584">
      <w:pPr>
        <w:ind w:firstLine="0"/>
        <w:rPr>
          <w:bCs/>
        </w:rPr>
      </w:pPr>
    </w:p>
    <w:p w:rsidR="00C77539" w:rsidRDefault="00240584" w:rsidP="00240584">
      <w:pPr>
        <w:pStyle w:val="22"/>
      </w:pPr>
      <w:r w:rsidRPr="005968E3">
        <w:t>Подпись преподавателя_____________        «___»  _______         20__ г</w:t>
      </w:r>
      <w:r w:rsidRPr="005968E3">
        <w:t>о</w:t>
      </w:r>
      <w:r w:rsidRPr="005968E3">
        <w:t>да</w:t>
      </w:r>
      <w:bookmarkStart w:id="3" w:name="_GoBack"/>
      <w:bookmarkEnd w:id="3"/>
    </w:p>
    <w:sectPr w:rsidR="00C7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84"/>
    <w:rsid w:val="00240584"/>
    <w:rsid w:val="00C77539"/>
    <w:rsid w:val="00F3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240584"/>
    <w:pPr>
      <w:keepNext/>
      <w:spacing w:before="120" w:after="60"/>
      <w:ind w:firstLine="0"/>
      <w:jc w:val="left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240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240584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24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List Bullet 2"/>
    <w:basedOn w:val="a"/>
    <w:autoRedefine/>
    <w:rsid w:val="00240584"/>
    <w:pPr>
      <w:ind w:firstLine="0"/>
    </w:pPr>
    <w:rPr>
      <w:b/>
      <w:i/>
      <w:iCs/>
    </w:rPr>
  </w:style>
  <w:style w:type="paragraph" w:styleId="a5">
    <w:name w:val="Body Text"/>
    <w:basedOn w:val="a"/>
    <w:link w:val="a6"/>
    <w:rsid w:val="00240584"/>
    <w:pPr>
      <w:ind w:firstLine="0"/>
    </w:pPr>
  </w:style>
  <w:style w:type="character" w:customStyle="1" w:styleId="a6">
    <w:name w:val="Основной текст Знак"/>
    <w:basedOn w:val="a0"/>
    <w:link w:val="a5"/>
    <w:rsid w:val="00240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aliases w:val="Заголовок 2 Знак Знак"/>
    <w:link w:val="2"/>
    <w:rsid w:val="00240584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240584"/>
    <w:pPr>
      <w:keepNext/>
      <w:spacing w:before="120" w:after="60"/>
      <w:ind w:firstLine="0"/>
      <w:jc w:val="left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240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240584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24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List Bullet 2"/>
    <w:basedOn w:val="a"/>
    <w:autoRedefine/>
    <w:rsid w:val="00240584"/>
    <w:pPr>
      <w:ind w:firstLine="0"/>
    </w:pPr>
    <w:rPr>
      <w:b/>
      <w:i/>
      <w:iCs/>
    </w:rPr>
  </w:style>
  <w:style w:type="paragraph" w:styleId="a5">
    <w:name w:val="Body Text"/>
    <w:basedOn w:val="a"/>
    <w:link w:val="a6"/>
    <w:rsid w:val="00240584"/>
    <w:pPr>
      <w:ind w:firstLine="0"/>
    </w:pPr>
  </w:style>
  <w:style w:type="character" w:customStyle="1" w:styleId="a6">
    <w:name w:val="Основной текст Знак"/>
    <w:basedOn w:val="a0"/>
    <w:link w:val="a5"/>
    <w:rsid w:val="00240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aliases w:val="Заголовок 2 Знак Знак"/>
    <w:link w:val="2"/>
    <w:rsid w:val="00240584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2023-07-03T11:18:00Z</dcterms:created>
  <dcterms:modified xsi:type="dcterms:W3CDTF">2023-07-03T11:22:00Z</dcterms:modified>
</cp:coreProperties>
</file>