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48" w:rsidRPr="00FF0725" w:rsidRDefault="003311BB" w:rsidP="00FF0725">
      <w:pPr>
        <w:autoSpaceDE w:val="0"/>
        <w:autoSpaceDN w:val="0"/>
        <w:adjustRightInd w:val="0"/>
        <w:spacing w:after="0" w:line="360" w:lineRule="auto"/>
        <w:ind w:firstLine="0"/>
        <w:jc w:val="center"/>
        <w:rPr>
          <w:rFonts w:ascii="Times New Roman" w:hAnsi="Times New Roman"/>
          <w:sz w:val="28"/>
          <w:szCs w:val="28"/>
          <w:lang w:eastAsia="ru-RU"/>
        </w:rPr>
      </w:pPr>
      <w:r>
        <w:rPr>
          <w:rFonts w:ascii="Times New Roman" w:hAnsi="Times New Roman"/>
          <w:sz w:val="28"/>
          <w:szCs w:val="28"/>
          <w:lang w:eastAsia="ru-RU"/>
        </w:rPr>
        <w:t>ф</w:t>
      </w:r>
      <w:r w:rsidR="00AA6448" w:rsidRPr="00FF0725">
        <w:rPr>
          <w:rFonts w:ascii="Times New Roman" w:hAnsi="Times New Roman"/>
          <w:sz w:val="28"/>
          <w:szCs w:val="28"/>
          <w:lang w:eastAsia="ru-RU"/>
        </w:rPr>
        <w:t>едеральное государственное бюджетное образовательное учреждение высшего</w:t>
      </w:r>
      <w:r w:rsidR="002F3349">
        <w:rPr>
          <w:rFonts w:ascii="Times New Roman" w:hAnsi="Times New Roman"/>
          <w:sz w:val="28"/>
          <w:szCs w:val="28"/>
          <w:lang w:eastAsia="ru-RU"/>
        </w:rPr>
        <w:t xml:space="preserve"> </w:t>
      </w:r>
      <w:r w:rsidR="00AA6448" w:rsidRPr="00FF0725">
        <w:rPr>
          <w:rFonts w:ascii="Times New Roman" w:hAnsi="Times New Roman"/>
          <w:sz w:val="28"/>
          <w:szCs w:val="28"/>
          <w:lang w:eastAsia="ru-RU"/>
        </w:rPr>
        <w:t>образования «Ивановская государственная медицинская академия»</w:t>
      </w:r>
    </w:p>
    <w:p w:rsidR="00AA6448" w:rsidRPr="00FF0725" w:rsidRDefault="00AA6448" w:rsidP="00FF0725">
      <w:pPr>
        <w:autoSpaceDE w:val="0"/>
        <w:autoSpaceDN w:val="0"/>
        <w:adjustRightInd w:val="0"/>
        <w:spacing w:after="0" w:line="360" w:lineRule="auto"/>
        <w:ind w:firstLine="0"/>
        <w:jc w:val="center"/>
        <w:rPr>
          <w:rFonts w:ascii="Times New Roman" w:hAnsi="Times New Roman"/>
          <w:sz w:val="28"/>
          <w:szCs w:val="28"/>
          <w:lang w:eastAsia="ru-RU"/>
        </w:rPr>
      </w:pPr>
      <w:r w:rsidRPr="00FF0725">
        <w:rPr>
          <w:rFonts w:ascii="Times New Roman" w:hAnsi="Times New Roman"/>
          <w:sz w:val="28"/>
          <w:szCs w:val="28"/>
          <w:lang w:eastAsia="ru-RU"/>
        </w:rPr>
        <w:t>Министерства здравоохранения Российской</w:t>
      </w:r>
    </w:p>
    <w:p w:rsidR="00AA6448" w:rsidRPr="00FF0725" w:rsidRDefault="00AA6448" w:rsidP="00141DA3">
      <w:pPr>
        <w:autoSpaceDE w:val="0"/>
        <w:autoSpaceDN w:val="0"/>
        <w:adjustRightInd w:val="0"/>
        <w:spacing w:after="0" w:line="360" w:lineRule="auto"/>
        <w:ind w:firstLine="0"/>
        <w:jc w:val="center"/>
        <w:rPr>
          <w:rFonts w:ascii="Times New Roman" w:hAnsi="Times New Roman"/>
          <w:sz w:val="28"/>
          <w:szCs w:val="28"/>
          <w:lang w:eastAsia="ru-RU"/>
        </w:rPr>
      </w:pPr>
      <w:r w:rsidRPr="00FF0725">
        <w:rPr>
          <w:rFonts w:ascii="Times New Roman" w:hAnsi="Times New Roman"/>
          <w:sz w:val="28"/>
          <w:szCs w:val="28"/>
          <w:lang w:eastAsia="ru-RU"/>
        </w:rPr>
        <w:t>Федерации</w:t>
      </w:r>
    </w:p>
    <w:p w:rsidR="00AA6448" w:rsidRPr="00FF0725" w:rsidRDefault="00AA6448" w:rsidP="00FF0725">
      <w:pPr>
        <w:autoSpaceDE w:val="0"/>
        <w:autoSpaceDN w:val="0"/>
        <w:adjustRightInd w:val="0"/>
        <w:spacing w:after="0" w:line="360" w:lineRule="auto"/>
        <w:ind w:firstLine="0"/>
        <w:jc w:val="center"/>
        <w:rPr>
          <w:rFonts w:ascii="Times New Roman" w:hAnsi="Times New Roman"/>
          <w:sz w:val="28"/>
          <w:szCs w:val="28"/>
          <w:lang w:eastAsia="ru-RU"/>
        </w:rPr>
      </w:pPr>
      <w:r w:rsidRPr="00FF0725">
        <w:rPr>
          <w:rFonts w:ascii="Times New Roman" w:hAnsi="Times New Roman"/>
          <w:sz w:val="28"/>
          <w:szCs w:val="28"/>
          <w:lang w:eastAsia="ru-RU"/>
        </w:rPr>
        <w:t>Кафедра оториноларингологии и офтальмологии</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jc w:val="center"/>
        <w:rPr>
          <w:rFonts w:ascii="Times New Roman" w:hAnsi="Times New Roman"/>
          <w:sz w:val="44"/>
          <w:szCs w:val="28"/>
          <w:lang w:eastAsia="ru-RU"/>
        </w:rPr>
      </w:pPr>
      <w:r w:rsidRPr="00FF0725">
        <w:rPr>
          <w:rFonts w:ascii="Times New Roman" w:hAnsi="Times New Roman"/>
          <w:sz w:val="44"/>
          <w:szCs w:val="28"/>
          <w:lang w:eastAsia="ru-RU"/>
        </w:rPr>
        <w:t>Рефракция и аккомодация</w:t>
      </w:r>
    </w:p>
    <w:p w:rsidR="00AA6448" w:rsidRPr="00FF0725" w:rsidRDefault="00AA6448" w:rsidP="00FF0725">
      <w:pPr>
        <w:autoSpaceDE w:val="0"/>
        <w:autoSpaceDN w:val="0"/>
        <w:adjustRightInd w:val="0"/>
        <w:spacing w:after="0" w:line="360" w:lineRule="auto"/>
        <w:ind w:firstLine="0"/>
        <w:jc w:val="center"/>
        <w:rPr>
          <w:rFonts w:ascii="Times New Roman" w:hAnsi="Times New Roman"/>
          <w:sz w:val="28"/>
          <w:szCs w:val="28"/>
          <w:lang w:eastAsia="ru-RU"/>
        </w:rPr>
      </w:pPr>
      <w:r w:rsidRPr="00FF0725">
        <w:rPr>
          <w:rFonts w:ascii="Times New Roman" w:hAnsi="Times New Roman"/>
          <w:sz w:val="28"/>
          <w:szCs w:val="28"/>
          <w:lang w:eastAsia="ru-RU"/>
        </w:rPr>
        <w:t>Учебное пособие для студентов, обучающихся</w:t>
      </w:r>
    </w:p>
    <w:p w:rsidR="00AA6448" w:rsidRPr="00FF0725" w:rsidRDefault="00AA6448" w:rsidP="00FF0725">
      <w:pPr>
        <w:autoSpaceDE w:val="0"/>
        <w:autoSpaceDN w:val="0"/>
        <w:adjustRightInd w:val="0"/>
        <w:spacing w:after="0" w:line="360" w:lineRule="auto"/>
        <w:ind w:firstLine="0"/>
        <w:jc w:val="center"/>
        <w:rPr>
          <w:rFonts w:ascii="Times New Roman" w:hAnsi="Times New Roman"/>
          <w:sz w:val="28"/>
          <w:szCs w:val="28"/>
          <w:lang w:eastAsia="ru-RU"/>
        </w:rPr>
      </w:pPr>
      <w:r w:rsidRPr="00FF0725">
        <w:rPr>
          <w:rFonts w:ascii="Times New Roman" w:hAnsi="Times New Roman"/>
          <w:sz w:val="28"/>
          <w:szCs w:val="28"/>
          <w:lang w:eastAsia="ru-RU"/>
        </w:rPr>
        <w:t>по специальностям 31.05.01 «Лечебное дело», 31.05.02 «Педиатрия»,</w:t>
      </w:r>
    </w:p>
    <w:p w:rsidR="00AA6448" w:rsidRPr="00FF0725" w:rsidRDefault="00AA6448" w:rsidP="00FF0725">
      <w:pPr>
        <w:autoSpaceDE w:val="0"/>
        <w:autoSpaceDN w:val="0"/>
        <w:adjustRightInd w:val="0"/>
        <w:spacing w:after="0" w:line="360" w:lineRule="auto"/>
        <w:ind w:firstLine="0"/>
        <w:jc w:val="center"/>
        <w:rPr>
          <w:rFonts w:ascii="Times New Roman" w:hAnsi="Times New Roman"/>
          <w:sz w:val="28"/>
          <w:szCs w:val="28"/>
          <w:lang w:eastAsia="ru-RU"/>
        </w:rPr>
      </w:pPr>
      <w:r w:rsidRPr="00FF0725">
        <w:rPr>
          <w:rFonts w:ascii="Times New Roman" w:hAnsi="Times New Roman"/>
          <w:sz w:val="28"/>
          <w:szCs w:val="28"/>
          <w:lang w:eastAsia="ru-RU"/>
        </w:rPr>
        <w:t>31.05.03 «Стоматология»</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FF0725" w:rsidRDefault="00FF0725" w:rsidP="00FF0725">
      <w:pPr>
        <w:autoSpaceDE w:val="0"/>
        <w:autoSpaceDN w:val="0"/>
        <w:adjustRightInd w:val="0"/>
        <w:spacing w:after="0" w:line="360" w:lineRule="auto"/>
        <w:ind w:firstLine="0"/>
        <w:rPr>
          <w:rFonts w:ascii="Times New Roman" w:hAnsi="Times New Roman"/>
          <w:sz w:val="28"/>
          <w:szCs w:val="28"/>
          <w:lang w:eastAsia="ru-RU"/>
        </w:rPr>
      </w:pPr>
    </w:p>
    <w:p w:rsidR="00141DA3" w:rsidRPr="00FF0725" w:rsidRDefault="00141DA3" w:rsidP="00FF0725">
      <w:pPr>
        <w:autoSpaceDE w:val="0"/>
        <w:autoSpaceDN w:val="0"/>
        <w:adjustRightInd w:val="0"/>
        <w:spacing w:after="0" w:line="360" w:lineRule="auto"/>
        <w:ind w:firstLine="0"/>
        <w:rPr>
          <w:rFonts w:ascii="Times New Roman" w:hAnsi="Times New Roman"/>
          <w:sz w:val="28"/>
          <w:szCs w:val="28"/>
          <w:lang w:eastAsia="ru-RU"/>
        </w:rPr>
      </w:pPr>
    </w:p>
    <w:p w:rsidR="00FF0725" w:rsidRPr="00FF0725" w:rsidRDefault="00FF0725"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jc w:val="center"/>
        <w:rPr>
          <w:rFonts w:ascii="Times New Roman" w:hAnsi="Times New Roman"/>
          <w:sz w:val="28"/>
          <w:szCs w:val="28"/>
          <w:lang w:eastAsia="ru-RU"/>
        </w:rPr>
      </w:pPr>
      <w:r w:rsidRPr="00FF0725">
        <w:rPr>
          <w:rFonts w:ascii="Times New Roman" w:hAnsi="Times New Roman"/>
          <w:sz w:val="28"/>
          <w:szCs w:val="28"/>
          <w:lang w:eastAsia="ru-RU"/>
        </w:rPr>
        <w:t>Иваново, 2022 год</w:t>
      </w:r>
    </w:p>
    <w:p w:rsidR="00FF0725" w:rsidRPr="00FF0725" w:rsidRDefault="00FF0725" w:rsidP="00FF0725">
      <w:pPr>
        <w:autoSpaceDE w:val="0"/>
        <w:autoSpaceDN w:val="0"/>
        <w:adjustRightInd w:val="0"/>
        <w:spacing w:after="0" w:line="360" w:lineRule="auto"/>
        <w:ind w:firstLine="0"/>
        <w:rPr>
          <w:rFonts w:ascii="Times New Roman" w:hAnsi="Times New Roman"/>
          <w:sz w:val="28"/>
          <w:szCs w:val="28"/>
          <w:lang w:eastAsia="ru-RU"/>
        </w:rPr>
        <w:sectPr w:rsidR="00FF0725" w:rsidRPr="00FF0725" w:rsidSect="00E741CF">
          <w:footerReference w:type="default" r:id="rId8"/>
          <w:pgSz w:w="12240" w:h="15840"/>
          <w:pgMar w:top="1134" w:right="850" w:bottom="1134" w:left="1701" w:header="720" w:footer="720" w:gutter="0"/>
          <w:cols w:space="720"/>
          <w:noEndnote/>
          <w:titlePg/>
          <w:docGrid w:linePitch="299"/>
        </w:sect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УДК 617.753</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b/>
          <w:sz w:val="28"/>
          <w:szCs w:val="28"/>
          <w:lang w:eastAsia="ru-RU"/>
        </w:rPr>
        <w:t>Составители:</w:t>
      </w:r>
      <w:r w:rsidRPr="00FF0725">
        <w:rPr>
          <w:rFonts w:ascii="Times New Roman" w:hAnsi="Times New Roman"/>
          <w:sz w:val="28"/>
          <w:szCs w:val="28"/>
          <w:lang w:eastAsia="ru-RU"/>
        </w:rPr>
        <w:t xml:space="preserve"> доцент, к.м.н. Селезнев А.В., к.м.н. Нагорнова З.М., Амашова У.Л.</w:t>
      </w:r>
      <w:r w:rsidR="00FF0725">
        <w:rPr>
          <w:rFonts w:ascii="Times New Roman" w:hAnsi="Times New Roman"/>
          <w:sz w:val="28"/>
          <w:szCs w:val="28"/>
          <w:lang w:eastAsia="ru-RU"/>
        </w:rPr>
        <w:t xml:space="preserve">, </w:t>
      </w:r>
      <w:r w:rsidRPr="00FF0725">
        <w:rPr>
          <w:rFonts w:ascii="Times New Roman" w:hAnsi="Times New Roman"/>
          <w:sz w:val="28"/>
          <w:szCs w:val="28"/>
          <w:bdr w:val="single" w:sz="4" w:space="0" w:color="auto"/>
          <w:lang w:eastAsia="ru-RU"/>
        </w:rPr>
        <w:t>Воронцов А.А.</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РЕФРАКЦИЯ И АККОМОДАЦИЯ. Учебное пособие для студентов, обучающихся по специальностям 31.05.01 «Лечебное дело», 31.05.02 «Педиатрия», 31.05.03 «Стоматология» – Иваново: ФГБОУ ВО ИвГМА Минздрава России, </w:t>
      </w:r>
      <w:r w:rsidR="00FF0725" w:rsidRPr="00FF0725">
        <w:rPr>
          <w:rFonts w:ascii="Times New Roman" w:hAnsi="Times New Roman"/>
          <w:sz w:val="28"/>
          <w:szCs w:val="28"/>
          <w:lang w:eastAsia="ru-RU"/>
        </w:rPr>
        <w:t>2022. –</w:t>
      </w:r>
      <w:r w:rsidR="007D314C">
        <w:rPr>
          <w:rFonts w:ascii="Times New Roman" w:hAnsi="Times New Roman"/>
          <w:sz w:val="28"/>
          <w:szCs w:val="28"/>
          <w:lang w:eastAsia="ru-RU"/>
        </w:rPr>
        <w:t xml:space="preserve"> с. 44</w:t>
      </w:r>
      <w:r w:rsidRPr="00FF0725">
        <w:rPr>
          <w:rFonts w:ascii="Times New Roman" w:hAnsi="Times New Roman"/>
          <w:sz w:val="28"/>
          <w:szCs w:val="28"/>
          <w:lang w:eastAsia="ru-RU"/>
        </w:rPr>
        <w:t>.</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Учебное пособие посвящено вопросам рефракции и аккомодации в офтальмологии, имеющим большое значение в клинической практике. Для контроля и закрепления полученных теоретических знаний в пособие включены подробные клинические разборы, тестовые задания и контрольные кейсы. </w:t>
      </w:r>
    </w:p>
    <w:p w:rsidR="00AA6448"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Пособие предназначено для самостоятельной подготовки студентов IV–V курсов по специальностям 31.05.01 «Лечебное дело», 31.05.02 «Педиатрия», 31.05.03 «Стоматология».</w:t>
      </w:r>
    </w:p>
    <w:p w:rsidR="00FF0725" w:rsidRDefault="00FF0725" w:rsidP="00FF0725">
      <w:pPr>
        <w:autoSpaceDE w:val="0"/>
        <w:autoSpaceDN w:val="0"/>
        <w:adjustRightInd w:val="0"/>
        <w:spacing w:after="0" w:line="360" w:lineRule="auto"/>
        <w:ind w:firstLine="0"/>
        <w:rPr>
          <w:rFonts w:ascii="Times New Roman" w:hAnsi="Times New Roman"/>
          <w:sz w:val="28"/>
          <w:szCs w:val="28"/>
          <w:lang w:eastAsia="ru-RU"/>
        </w:rPr>
      </w:pPr>
    </w:p>
    <w:p w:rsidR="00FF0725" w:rsidRPr="00FF0725" w:rsidRDefault="00FF0725"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b/>
          <w:sz w:val="28"/>
          <w:szCs w:val="28"/>
          <w:lang w:eastAsia="ru-RU"/>
        </w:rPr>
      </w:pPr>
      <w:r w:rsidRPr="00FF0725">
        <w:rPr>
          <w:rFonts w:ascii="Times New Roman" w:hAnsi="Times New Roman"/>
          <w:b/>
          <w:sz w:val="28"/>
          <w:szCs w:val="28"/>
          <w:lang w:eastAsia="ru-RU"/>
        </w:rPr>
        <w:t>Рецензенты:</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доктор медицинских наук, доцент, зав. кафедрой детских хирургических болезней, анестезиологии и реаниматологии ФГБОУ ВО «Ивановская государственная медицинская академия Минздрава России», Борис Григорьевич Сафронов</w:t>
      </w:r>
      <w:r w:rsidR="00FF0725">
        <w:rPr>
          <w:rFonts w:ascii="Times New Roman" w:hAnsi="Times New Roman"/>
          <w:sz w:val="28"/>
          <w:szCs w:val="28"/>
          <w:lang w:eastAsia="ru-RU"/>
        </w:rPr>
        <w:t>.</w:t>
      </w:r>
    </w:p>
    <w:p w:rsidR="00FF0725" w:rsidRDefault="00AA6448" w:rsidP="00FF0725">
      <w:pPr>
        <w:autoSpaceDE w:val="0"/>
        <w:autoSpaceDN w:val="0"/>
        <w:adjustRightInd w:val="0"/>
        <w:spacing w:after="0" w:line="360" w:lineRule="auto"/>
        <w:ind w:firstLine="0"/>
        <w:jc w:val="left"/>
        <w:rPr>
          <w:rFonts w:ascii="Times New Roman" w:hAnsi="Times New Roman"/>
          <w:sz w:val="28"/>
          <w:szCs w:val="28"/>
          <w:lang w:eastAsia="ru-RU"/>
        </w:rPr>
      </w:pPr>
      <w:r w:rsidRPr="00FF0725">
        <w:rPr>
          <w:rFonts w:ascii="Times New Roman" w:hAnsi="Times New Roman"/>
          <w:sz w:val="28"/>
          <w:szCs w:val="28"/>
          <w:lang w:eastAsia="ru-RU"/>
        </w:rPr>
        <w:t>-   кандидат медицинских наук, доцент, доцент кафедры офтальмологии ФГ</w:t>
      </w:r>
      <w:r w:rsidR="00FF0725">
        <w:rPr>
          <w:rFonts w:ascii="Times New Roman" w:hAnsi="Times New Roman"/>
          <w:sz w:val="28"/>
          <w:szCs w:val="28"/>
          <w:lang w:eastAsia="ru-RU"/>
        </w:rPr>
        <w:t>БОУ КГМУ Андрей Юрьевич Брежнев.</w:t>
      </w:r>
    </w:p>
    <w:p w:rsidR="00141DA3" w:rsidRDefault="00141DA3" w:rsidP="00FF0725">
      <w:pPr>
        <w:autoSpaceDE w:val="0"/>
        <w:autoSpaceDN w:val="0"/>
        <w:adjustRightInd w:val="0"/>
        <w:spacing w:after="0" w:line="360" w:lineRule="auto"/>
        <w:ind w:firstLine="0"/>
        <w:rPr>
          <w:rFonts w:ascii="Times New Roman" w:hAnsi="Times New Roman"/>
          <w:sz w:val="28"/>
          <w:szCs w:val="28"/>
          <w:lang w:eastAsia="ru-RU"/>
        </w:rPr>
      </w:pPr>
    </w:p>
    <w:p w:rsidR="00141DA3" w:rsidRDefault="00141DA3" w:rsidP="00FF0725">
      <w:pPr>
        <w:autoSpaceDE w:val="0"/>
        <w:autoSpaceDN w:val="0"/>
        <w:adjustRightInd w:val="0"/>
        <w:spacing w:after="0" w:line="360" w:lineRule="auto"/>
        <w:ind w:firstLine="0"/>
        <w:rPr>
          <w:rFonts w:ascii="Times New Roman" w:hAnsi="Times New Roman"/>
          <w:sz w:val="28"/>
          <w:szCs w:val="28"/>
          <w:lang w:eastAsia="ru-RU"/>
        </w:rPr>
        <w:sectPr w:rsidR="00141DA3" w:rsidSect="0093791C">
          <w:pgSz w:w="12240" w:h="15840"/>
          <w:pgMar w:top="1134" w:right="850" w:bottom="1134" w:left="1701" w:header="720" w:footer="720" w:gutter="0"/>
          <w:cols w:space="720"/>
          <w:noEndnote/>
        </w:sectPr>
      </w:pPr>
    </w:p>
    <w:sdt>
      <w:sdtPr>
        <w:rPr>
          <w:rFonts w:ascii="Calibri" w:eastAsia="Calibri" w:hAnsi="Calibri" w:cs="Times New Roman"/>
          <w:color w:val="auto"/>
          <w:sz w:val="22"/>
          <w:szCs w:val="22"/>
          <w:lang w:eastAsia="en-US"/>
        </w:rPr>
        <w:id w:val="1605773989"/>
        <w:docPartObj>
          <w:docPartGallery w:val="Table of Contents"/>
          <w:docPartUnique/>
        </w:docPartObj>
      </w:sdtPr>
      <w:sdtEndPr>
        <w:rPr>
          <w:rFonts w:ascii="Times New Roman" w:hAnsi="Times New Roman"/>
          <w:bCs/>
          <w:sz w:val="28"/>
          <w:szCs w:val="28"/>
        </w:rPr>
      </w:sdtEndPr>
      <w:sdtContent>
        <w:p w:rsidR="00141DA3" w:rsidRPr="00F475A2" w:rsidRDefault="00141DA3" w:rsidP="00A06197">
          <w:pPr>
            <w:pStyle w:val="a7"/>
            <w:jc w:val="center"/>
            <w:rPr>
              <w:rStyle w:val="a9"/>
              <w:rFonts w:ascii="Times New Roman" w:hAnsi="Times New Roman" w:cs="Times New Roman"/>
              <w:color w:val="auto"/>
              <w:szCs w:val="28"/>
            </w:rPr>
          </w:pPr>
          <w:r w:rsidRPr="00F475A2">
            <w:rPr>
              <w:rStyle w:val="a9"/>
              <w:rFonts w:ascii="Times New Roman" w:hAnsi="Times New Roman" w:cs="Times New Roman"/>
              <w:color w:val="auto"/>
              <w:szCs w:val="28"/>
            </w:rPr>
            <w:t>Оглавление</w:t>
          </w:r>
        </w:p>
        <w:p w:rsidR="00F475A2" w:rsidRPr="00F475A2" w:rsidRDefault="00980EC6">
          <w:pPr>
            <w:pStyle w:val="11"/>
            <w:tabs>
              <w:tab w:val="right" w:leader="dot" w:pos="9679"/>
            </w:tabs>
            <w:rPr>
              <w:rFonts w:ascii="Times New Roman" w:eastAsiaTheme="minorEastAsia" w:hAnsi="Times New Roman"/>
              <w:noProof/>
              <w:sz w:val="28"/>
              <w:szCs w:val="28"/>
              <w:lang w:eastAsia="ru-RU"/>
            </w:rPr>
          </w:pPr>
          <w:r w:rsidRPr="00F475A2">
            <w:rPr>
              <w:rStyle w:val="a9"/>
              <w:rFonts w:ascii="Times New Roman" w:hAnsi="Times New Roman"/>
              <w:b w:val="0"/>
              <w:sz w:val="28"/>
              <w:szCs w:val="28"/>
            </w:rPr>
            <w:fldChar w:fldCharType="begin"/>
          </w:r>
          <w:r w:rsidR="00141DA3" w:rsidRPr="00F475A2">
            <w:rPr>
              <w:rStyle w:val="a9"/>
              <w:rFonts w:ascii="Times New Roman" w:hAnsi="Times New Roman"/>
              <w:b w:val="0"/>
              <w:sz w:val="28"/>
              <w:szCs w:val="28"/>
            </w:rPr>
            <w:instrText xml:space="preserve"> TOC \o "1-3" \h \z \u </w:instrText>
          </w:r>
          <w:r w:rsidRPr="00F475A2">
            <w:rPr>
              <w:rStyle w:val="a9"/>
              <w:rFonts w:ascii="Times New Roman" w:hAnsi="Times New Roman"/>
              <w:b w:val="0"/>
              <w:sz w:val="28"/>
              <w:szCs w:val="28"/>
            </w:rPr>
            <w:fldChar w:fldCharType="separate"/>
          </w:r>
          <w:hyperlink w:anchor="_Toc116917146" w:history="1">
            <w:r w:rsidR="00F475A2" w:rsidRPr="00F475A2">
              <w:rPr>
                <w:rStyle w:val="a8"/>
                <w:rFonts w:ascii="Times New Roman" w:hAnsi="Times New Roman"/>
                <w:noProof/>
                <w:sz w:val="28"/>
                <w:szCs w:val="28"/>
                <w:lang w:eastAsia="ru-RU"/>
              </w:rPr>
              <w:t>Список сокращений</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_Toc116917146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4</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47" w:history="1">
            <w:r w:rsidR="00F475A2" w:rsidRPr="00F475A2">
              <w:rPr>
                <w:rStyle w:val="a8"/>
                <w:rFonts w:ascii="Times New Roman" w:hAnsi="Times New Roman"/>
                <w:noProof/>
                <w:sz w:val="28"/>
                <w:szCs w:val="28"/>
                <w:lang w:eastAsia="ru-RU"/>
              </w:rPr>
              <w:t>Введение</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_Toc116917147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5</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48" w:history="1">
            <w:r w:rsidR="00F475A2" w:rsidRPr="00F475A2">
              <w:rPr>
                <w:rStyle w:val="a8"/>
                <w:rFonts w:ascii="Times New Roman" w:hAnsi="Times New Roman"/>
                <w:noProof/>
                <w:sz w:val="28"/>
                <w:szCs w:val="28"/>
                <w:lang w:eastAsia="ru-RU"/>
              </w:rPr>
              <w:t>Теоретические аспекты</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_Toc116917148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8</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49" w:history="1">
            <w:r w:rsidR="00F475A2" w:rsidRPr="00F475A2">
              <w:rPr>
                <w:rStyle w:val="a8"/>
                <w:rFonts w:ascii="Times New Roman" w:hAnsi="Times New Roman"/>
                <w:noProof/>
                <w:sz w:val="28"/>
                <w:szCs w:val="28"/>
                <w:lang w:eastAsia="ru-RU"/>
              </w:rPr>
              <w:t>Клиническая рефракция</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_Toc116917149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10</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50" w:history="1">
            <w:r w:rsidR="00F475A2" w:rsidRPr="00F475A2">
              <w:rPr>
                <w:rStyle w:val="a8"/>
                <w:rFonts w:ascii="Times New Roman" w:hAnsi="Times New Roman"/>
                <w:noProof/>
                <w:sz w:val="28"/>
                <w:szCs w:val="28"/>
                <w:lang w:eastAsia="ru-RU"/>
              </w:rPr>
              <w:t>Аккомодация. Разбор ситуационных задач</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_Toc116917150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13</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51" w:history="1">
            <w:r w:rsidR="00F475A2" w:rsidRPr="00F475A2">
              <w:rPr>
                <w:rStyle w:val="a8"/>
                <w:rFonts w:ascii="Times New Roman" w:hAnsi="Times New Roman"/>
                <w:noProof/>
                <w:sz w:val="28"/>
                <w:szCs w:val="28"/>
                <w:lang w:eastAsia="ru-RU"/>
              </w:rPr>
              <w:t>Астигматизм. Разбор ситуационных задач. Выписка рецептов для коррекции астигматизма</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_Toc116917151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20</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52" w:history="1">
            <w:r w:rsidR="00F475A2" w:rsidRPr="00F475A2">
              <w:rPr>
                <w:rStyle w:val="a8"/>
                <w:rFonts w:ascii="Times New Roman" w:hAnsi="Times New Roman"/>
                <w:noProof/>
                <w:sz w:val="28"/>
                <w:szCs w:val="28"/>
                <w:lang w:eastAsia="ru-RU"/>
              </w:rPr>
              <w:t>Миопия. Номенклатура. Современный взгляд на патогенез. Лечение</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_Toc116917152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28</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53" w:history="1">
            <w:r w:rsidR="00F475A2" w:rsidRPr="00F475A2">
              <w:rPr>
                <w:rStyle w:val="a8"/>
                <w:rFonts w:ascii="Times New Roman" w:hAnsi="Times New Roman"/>
                <w:noProof/>
                <w:sz w:val="28"/>
                <w:szCs w:val="28"/>
                <w:lang w:eastAsia="ru-RU"/>
              </w:rPr>
              <w:t>Рефракционная хирургия. Краткая характеристика методов. Показания. Возможности и ограничения</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_Toc116917153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32</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54" w:history="1">
            <w:r w:rsidR="00F475A2" w:rsidRPr="00F475A2">
              <w:rPr>
                <w:rStyle w:val="a8"/>
                <w:rFonts w:ascii="Times New Roman" w:hAnsi="Times New Roman"/>
                <w:noProof/>
                <w:sz w:val="28"/>
                <w:szCs w:val="28"/>
                <w:lang w:eastAsia="ru-RU"/>
              </w:rPr>
              <w:t>Методы исследования рефракции</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_Toc116917154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35</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55" w:history="1">
            <w:r w:rsidR="00F475A2" w:rsidRPr="00F475A2">
              <w:rPr>
                <w:rStyle w:val="a8"/>
                <w:rFonts w:ascii="Times New Roman" w:hAnsi="Times New Roman"/>
                <w:noProof/>
                <w:sz w:val="28"/>
                <w:szCs w:val="28"/>
                <w:lang w:eastAsia="ru-RU"/>
              </w:rPr>
              <w:t>Схема ООД при исследовании корригированной остроты зрения/ субъективного исследования рефракции</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_Toc116917155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39</w:t>
            </w:r>
            <w:r w:rsidRPr="00F475A2">
              <w:rPr>
                <w:rFonts w:ascii="Times New Roman" w:hAnsi="Times New Roman"/>
                <w:noProof/>
                <w:webHidden/>
                <w:sz w:val="28"/>
                <w:szCs w:val="28"/>
              </w:rPr>
              <w:fldChar w:fldCharType="end"/>
            </w:r>
          </w:hyperlink>
        </w:p>
        <w:p w:rsidR="00F475A2" w:rsidRPr="00F475A2" w:rsidRDefault="00980EC6">
          <w:pPr>
            <w:pStyle w:val="11"/>
            <w:tabs>
              <w:tab w:val="right" w:leader="dot" w:pos="9679"/>
            </w:tabs>
            <w:rPr>
              <w:rFonts w:ascii="Times New Roman" w:eastAsiaTheme="minorEastAsia" w:hAnsi="Times New Roman"/>
              <w:noProof/>
              <w:sz w:val="28"/>
              <w:szCs w:val="28"/>
              <w:lang w:eastAsia="ru-RU"/>
            </w:rPr>
          </w:pPr>
          <w:hyperlink w:anchor="_Toc116917156" w:history="1">
            <w:r w:rsidR="00F475A2" w:rsidRPr="00F475A2">
              <w:rPr>
                <w:rStyle w:val="a8"/>
                <w:rFonts w:ascii="Times New Roman" w:hAnsi="Times New Roman"/>
                <w:noProof/>
                <w:sz w:val="28"/>
                <w:szCs w:val="28"/>
                <w:lang w:eastAsia="ru-RU"/>
              </w:rPr>
              <w:t>Список литературы</w:t>
            </w:r>
            <w:r w:rsidR="00F475A2" w:rsidRPr="00F475A2">
              <w:rPr>
                <w:rFonts w:ascii="Times New Roman" w:hAnsi="Times New Roman"/>
                <w:noProof/>
                <w:webHidden/>
                <w:sz w:val="28"/>
                <w:szCs w:val="28"/>
              </w:rPr>
              <w:tab/>
            </w:r>
            <w:r w:rsidRPr="00F475A2">
              <w:rPr>
                <w:rFonts w:ascii="Times New Roman" w:hAnsi="Times New Roman"/>
                <w:noProof/>
                <w:webHidden/>
                <w:sz w:val="28"/>
                <w:szCs w:val="28"/>
              </w:rPr>
              <w:fldChar w:fldCharType="begin"/>
            </w:r>
            <w:r w:rsidR="00F475A2" w:rsidRPr="00F475A2">
              <w:rPr>
                <w:rFonts w:ascii="Times New Roman" w:hAnsi="Times New Roman"/>
                <w:noProof/>
                <w:webHidden/>
                <w:sz w:val="28"/>
                <w:szCs w:val="28"/>
              </w:rPr>
              <w:instrText xml:space="preserve"> PAGEREF _Toc116917156 \h </w:instrText>
            </w:r>
            <w:r w:rsidRPr="00F475A2">
              <w:rPr>
                <w:rFonts w:ascii="Times New Roman" w:hAnsi="Times New Roman"/>
                <w:noProof/>
                <w:webHidden/>
                <w:sz w:val="28"/>
                <w:szCs w:val="28"/>
              </w:rPr>
            </w:r>
            <w:r w:rsidRPr="00F475A2">
              <w:rPr>
                <w:rFonts w:ascii="Times New Roman" w:hAnsi="Times New Roman"/>
                <w:noProof/>
                <w:webHidden/>
                <w:sz w:val="28"/>
                <w:szCs w:val="28"/>
              </w:rPr>
              <w:fldChar w:fldCharType="separate"/>
            </w:r>
            <w:r w:rsidR="00855108">
              <w:rPr>
                <w:rFonts w:ascii="Times New Roman" w:hAnsi="Times New Roman"/>
                <w:noProof/>
                <w:webHidden/>
                <w:sz w:val="28"/>
                <w:szCs w:val="28"/>
              </w:rPr>
              <w:t>44</w:t>
            </w:r>
            <w:r w:rsidRPr="00F475A2">
              <w:rPr>
                <w:rFonts w:ascii="Times New Roman" w:hAnsi="Times New Roman"/>
                <w:noProof/>
                <w:webHidden/>
                <w:sz w:val="28"/>
                <w:szCs w:val="28"/>
              </w:rPr>
              <w:fldChar w:fldCharType="end"/>
            </w:r>
          </w:hyperlink>
        </w:p>
        <w:p w:rsidR="00141DA3" w:rsidRPr="00F475A2" w:rsidRDefault="00980EC6" w:rsidP="00A06197">
          <w:pPr>
            <w:rPr>
              <w:rFonts w:ascii="Times New Roman" w:hAnsi="Times New Roman"/>
              <w:sz w:val="28"/>
              <w:szCs w:val="28"/>
            </w:rPr>
            <w:sectPr w:rsidR="00141DA3" w:rsidRPr="00F475A2" w:rsidSect="0093791C">
              <w:pgSz w:w="12240" w:h="15840"/>
              <w:pgMar w:top="1134" w:right="850" w:bottom="1134" w:left="1701" w:header="720" w:footer="720" w:gutter="0"/>
              <w:cols w:space="720"/>
              <w:noEndnote/>
            </w:sectPr>
          </w:pPr>
          <w:r w:rsidRPr="00F475A2">
            <w:rPr>
              <w:rStyle w:val="a9"/>
              <w:rFonts w:ascii="Times New Roman" w:hAnsi="Times New Roman"/>
              <w:b w:val="0"/>
              <w:sz w:val="28"/>
              <w:szCs w:val="28"/>
            </w:rPr>
            <w:fldChar w:fldCharType="end"/>
          </w:r>
        </w:p>
      </w:sdtContent>
    </w:sdt>
    <w:p w:rsidR="00AA6448" w:rsidRPr="00A06197" w:rsidRDefault="00AA6448" w:rsidP="00A06197">
      <w:pPr>
        <w:pStyle w:val="1"/>
        <w:jc w:val="center"/>
        <w:rPr>
          <w:rFonts w:ascii="Times New Roman" w:hAnsi="Times New Roman"/>
          <w:b/>
          <w:color w:val="auto"/>
          <w:szCs w:val="28"/>
          <w:lang w:eastAsia="ru-RU"/>
        </w:rPr>
      </w:pPr>
      <w:bookmarkStart w:id="0" w:name="_Toc116917146"/>
      <w:r w:rsidRPr="00A06197">
        <w:rPr>
          <w:rFonts w:ascii="Times New Roman" w:hAnsi="Times New Roman"/>
          <w:b/>
          <w:color w:val="auto"/>
          <w:szCs w:val="28"/>
          <w:lang w:eastAsia="ru-RU"/>
        </w:rPr>
        <w:lastRenderedPageBreak/>
        <w:t>Список сокращений</w:t>
      </w:r>
      <w:bookmarkEnd w:id="0"/>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p.r – punctum remotum, дальнейшая точка ясного видения</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p.p – punctum proximum, ближайшая точка ясного видения</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А – объем аккомодации</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D – диоптрия</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Hm – гиперметропия </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M – миопия  </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Em – эмметропия </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OS  – oculus sinister, левый глаз</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OD – oculus dexter, правый глаз</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ПИНА – привычно-избыточное напряжение аккомодации</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ПЗО – передне-задняя ось </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ПВХРД – периферическая витреохориоретинальная дистрофия</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ФРК – фоторефракционная кератэктомия</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LASIK – Laser Assisted in Situ Keratomileusis – лазерный кератомилёз, вид коррекции зрения при помощи эксимерного лазера</w:t>
      </w:r>
    </w:p>
    <w:p w:rsidR="00FF0725" w:rsidRDefault="00FF0725" w:rsidP="00FF0725">
      <w:pPr>
        <w:autoSpaceDE w:val="0"/>
        <w:autoSpaceDN w:val="0"/>
        <w:adjustRightInd w:val="0"/>
        <w:spacing w:after="0" w:line="360" w:lineRule="auto"/>
        <w:ind w:firstLine="0"/>
        <w:rPr>
          <w:rFonts w:ascii="Times New Roman" w:hAnsi="Times New Roman"/>
          <w:sz w:val="28"/>
          <w:szCs w:val="28"/>
          <w:lang w:eastAsia="ru-RU"/>
        </w:rPr>
        <w:sectPr w:rsidR="00FF0725" w:rsidSect="0093791C">
          <w:pgSz w:w="12240" w:h="15840"/>
          <w:pgMar w:top="1134" w:right="850" w:bottom="1134" w:left="1701" w:header="720" w:footer="720" w:gutter="0"/>
          <w:cols w:space="720"/>
          <w:noEndnote/>
        </w:sectPr>
      </w:pPr>
    </w:p>
    <w:p w:rsidR="00AA6448" w:rsidRPr="00A06197" w:rsidRDefault="00AA6448" w:rsidP="00A06197">
      <w:pPr>
        <w:pStyle w:val="1"/>
        <w:jc w:val="center"/>
        <w:rPr>
          <w:rFonts w:ascii="Times New Roman" w:hAnsi="Times New Roman"/>
          <w:b/>
          <w:color w:val="auto"/>
          <w:szCs w:val="28"/>
          <w:lang w:eastAsia="ru-RU"/>
        </w:rPr>
      </w:pPr>
      <w:bookmarkStart w:id="1" w:name="_Toc116917147"/>
      <w:r w:rsidRPr="00A06197">
        <w:rPr>
          <w:rFonts w:ascii="Times New Roman" w:hAnsi="Times New Roman"/>
          <w:b/>
          <w:color w:val="auto"/>
          <w:szCs w:val="28"/>
          <w:lang w:eastAsia="ru-RU"/>
        </w:rPr>
        <w:lastRenderedPageBreak/>
        <w:t>Введение</w:t>
      </w:r>
      <w:bookmarkEnd w:id="1"/>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«Рефракция и аккомодация» являются ключевой темой в разделе «Общая офтальмология» учебно-тематического плана дисциплины «глазные болезни». Понимание анатомо-функционального единства глазного яблока необходимого для не просто восприятия окружающей действительности, но для динамического отражения ее изменений, необходимо для дальнейшего обучения разделам частной офтальмологии. Самой распространенной патологией органа зрения являются аномалии рефракции – миопия, гиперметропия и астигматизм. Зачастую аномалии рефракции (а также процессы, лежащие в их основе) вызывают развитие хронических заболеваний органа зрения (хронические блефариты при неоткорригированом астигматизме, изменения глазного дна в центральных и периферических отделах вследствие прогрессирования миопии, содружественное аккомодационное косоглазие при гиперметропии и анизометропии). Кроме того, необходима своевременная оптическая коррекция аномалий рефракции для избежания развития сенсорной депривации, а также для социальной адаптации индивида, так как именно зрение позволяет в полной мере реализоваться человеку в работе, отдыхе, искусстве. Также врачу любой специальности необходимо иметь представление об основах и принципах оптической коррекции зрения (в том числе рефракционной хирургии) для предоставления пациентам с сочетанной патологией информации в доступной форме и своевременного направления их к офтальмологу или оптометристу.</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Основное внимание в процессе разбора данной темы на практическом занятии со студентами должно быть уделено аспектам диагностики аномалий рефракции и определению последовательности и объема лечебных и профилактических мероприятий.</w:t>
      </w:r>
    </w:p>
    <w:p w:rsidR="00AA6448"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865288">
        <w:rPr>
          <w:rFonts w:ascii="Times New Roman" w:hAnsi="Times New Roman"/>
          <w:b/>
          <w:sz w:val="28"/>
          <w:szCs w:val="28"/>
          <w:lang w:eastAsia="ru-RU"/>
        </w:rPr>
        <w:lastRenderedPageBreak/>
        <w:t>Цель</w:t>
      </w:r>
      <w:r w:rsidRPr="00FF0725">
        <w:rPr>
          <w:rFonts w:ascii="Times New Roman" w:hAnsi="Times New Roman"/>
          <w:sz w:val="28"/>
          <w:szCs w:val="28"/>
          <w:lang w:eastAsia="ru-RU"/>
        </w:rPr>
        <w:t>, стоящая перед студентом, - научиться выявлять аномалии рефракции глаза, знать возможные осложнения миопии и гиперметропии (в том числе в детском возрасте), планировать необходимые диагностические и лечебные медицинские вмешательства.</w:t>
      </w:r>
    </w:p>
    <w:p w:rsidR="00FF0725" w:rsidRPr="00FF0725" w:rsidRDefault="00FF0725"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В результате изучения темы студент </w:t>
      </w:r>
      <w:r w:rsidRPr="00865288">
        <w:rPr>
          <w:rFonts w:ascii="Times New Roman" w:hAnsi="Times New Roman"/>
          <w:sz w:val="28"/>
          <w:szCs w:val="28"/>
          <w:lang w:eastAsia="ru-RU"/>
        </w:rPr>
        <w:t xml:space="preserve">должен </w:t>
      </w:r>
      <w:r w:rsidRPr="00865288">
        <w:rPr>
          <w:rFonts w:ascii="Times New Roman" w:hAnsi="Times New Roman"/>
          <w:b/>
          <w:sz w:val="28"/>
          <w:szCs w:val="28"/>
          <w:lang w:eastAsia="ru-RU"/>
        </w:rPr>
        <w:t>знать</w:t>
      </w:r>
      <w:r w:rsidRPr="00FF0725">
        <w:rPr>
          <w:rFonts w:ascii="Times New Roman" w:hAnsi="Times New Roman"/>
          <w:sz w:val="28"/>
          <w:szCs w:val="28"/>
          <w:lang w:eastAsia="ru-RU"/>
        </w:rPr>
        <w:t>:</w:t>
      </w:r>
    </w:p>
    <w:p w:rsidR="00AA6448" w:rsidRPr="00FF0725" w:rsidRDefault="002F3349"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1. </w:t>
      </w:r>
      <w:r w:rsidR="00AA6448" w:rsidRPr="00FF0725">
        <w:rPr>
          <w:rFonts w:ascii="Times New Roman" w:hAnsi="Times New Roman"/>
          <w:sz w:val="28"/>
          <w:szCs w:val="28"/>
          <w:lang w:eastAsia="ru-RU"/>
        </w:rPr>
        <w:t>теоретические основы физиологической оптики;</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клиническую картину, особенности течения и возможные осложнения различных аномалий рефракции;</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3. современные методы клинического, инструментального обследования глаза при различных аномалиях рефракции;</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4. основные способы оптической коррекции зрения, в том числе принципы рефракционной хирургии;</w:t>
      </w:r>
    </w:p>
    <w:p w:rsidR="00AA6448"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5. правила ведения типовой медицинской документации в медицинских учреждениях офтальмологического профиля (в том числе прави</w:t>
      </w:r>
      <w:r w:rsidR="002F3349">
        <w:rPr>
          <w:rFonts w:ascii="Times New Roman" w:hAnsi="Times New Roman"/>
          <w:sz w:val="28"/>
          <w:szCs w:val="28"/>
          <w:lang w:eastAsia="ru-RU"/>
        </w:rPr>
        <w:t>ла выписывания рецепта на очки).</w:t>
      </w:r>
    </w:p>
    <w:p w:rsidR="00161658" w:rsidRPr="00FF0725" w:rsidRDefault="00161658"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В результате изучения темы студент </w:t>
      </w:r>
      <w:r w:rsidRPr="00865288">
        <w:rPr>
          <w:rFonts w:ascii="Times New Roman" w:hAnsi="Times New Roman"/>
          <w:sz w:val="28"/>
          <w:szCs w:val="28"/>
          <w:lang w:eastAsia="ru-RU"/>
        </w:rPr>
        <w:t>должен</w:t>
      </w:r>
      <w:r w:rsidRPr="00865288">
        <w:rPr>
          <w:rFonts w:ascii="Times New Roman" w:hAnsi="Times New Roman"/>
          <w:b/>
          <w:sz w:val="28"/>
          <w:szCs w:val="28"/>
          <w:lang w:eastAsia="ru-RU"/>
        </w:rPr>
        <w:t xml:space="preserve"> уметь</w:t>
      </w:r>
      <w:r w:rsidRPr="00FF0725">
        <w:rPr>
          <w:rFonts w:ascii="Times New Roman" w:hAnsi="Times New Roman"/>
          <w:sz w:val="28"/>
          <w:szCs w:val="28"/>
          <w:lang w:eastAsia="ru-RU"/>
        </w:rPr>
        <w:t>:</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1. определить общий статус пациента: собрать анамнез, провести опрос пациента с аномалиями ре</w:t>
      </w:r>
      <w:r w:rsidR="002F3349">
        <w:rPr>
          <w:rFonts w:ascii="Times New Roman" w:hAnsi="Times New Roman"/>
          <w:sz w:val="28"/>
          <w:szCs w:val="28"/>
          <w:lang w:eastAsia="ru-RU"/>
        </w:rPr>
        <w:t>фракции и/или его родственников;</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провести исследование некорригированной и корригированной остроты зрения у пациента;</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3. наметить объем дополнительных исследований для уточнения диагноза и получения достоверного результата;</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4. интерпретировать результаты дополнительных обследований, поставить пациенту клинический диагноз;</w:t>
      </w:r>
    </w:p>
    <w:p w:rsidR="00AA6448"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5. разработать план немедикаментозного лечения для пациента с аномалиями рефракции (назначить очкову</w:t>
      </w:r>
      <w:r w:rsidR="002F3349">
        <w:rPr>
          <w:rFonts w:ascii="Times New Roman" w:hAnsi="Times New Roman"/>
          <w:sz w:val="28"/>
          <w:szCs w:val="28"/>
          <w:lang w:eastAsia="ru-RU"/>
        </w:rPr>
        <w:t>ю коррекцию с выпиской рецепта).</w:t>
      </w:r>
    </w:p>
    <w:p w:rsidR="00FF0725" w:rsidRPr="00FF0725" w:rsidRDefault="00FF0725" w:rsidP="00FF0725">
      <w:pPr>
        <w:autoSpaceDE w:val="0"/>
        <w:autoSpaceDN w:val="0"/>
        <w:adjustRightInd w:val="0"/>
        <w:spacing w:after="0" w:line="360" w:lineRule="auto"/>
        <w:ind w:firstLine="0"/>
        <w:rPr>
          <w:rFonts w:ascii="Times New Roman" w:hAnsi="Times New Roman"/>
          <w:sz w:val="28"/>
          <w:szCs w:val="28"/>
          <w:lang w:eastAsia="ru-RU"/>
        </w:rPr>
      </w:pP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В результате изучения темы студент </w:t>
      </w:r>
      <w:r w:rsidRPr="00865288">
        <w:rPr>
          <w:rFonts w:ascii="Times New Roman" w:hAnsi="Times New Roman"/>
          <w:sz w:val="28"/>
          <w:szCs w:val="28"/>
          <w:lang w:eastAsia="ru-RU"/>
        </w:rPr>
        <w:t>должен</w:t>
      </w:r>
      <w:r w:rsidRPr="00865288">
        <w:rPr>
          <w:rFonts w:ascii="Times New Roman" w:hAnsi="Times New Roman"/>
          <w:b/>
          <w:sz w:val="28"/>
          <w:szCs w:val="28"/>
          <w:lang w:eastAsia="ru-RU"/>
        </w:rPr>
        <w:t xml:space="preserve"> владеть</w:t>
      </w:r>
      <w:r w:rsidRPr="00FF0725">
        <w:rPr>
          <w:rFonts w:ascii="Times New Roman" w:hAnsi="Times New Roman"/>
          <w:sz w:val="28"/>
          <w:szCs w:val="28"/>
          <w:lang w:eastAsia="ru-RU"/>
        </w:rPr>
        <w:t>:</w:t>
      </w:r>
    </w:p>
    <w:p w:rsidR="00AA6448" w:rsidRPr="00FF0725" w:rsidRDefault="00141DA3"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1.</w:t>
      </w:r>
      <w:r w:rsidR="002F3349">
        <w:rPr>
          <w:rFonts w:ascii="Times New Roman" w:hAnsi="Times New Roman"/>
          <w:sz w:val="28"/>
          <w:szCs w:val="28"/>
          <w:lang w:eastAsia="ru-RU"/>
        </w:rPr>
        <w:t xml:space="preserve"> </w:t>
      </w:r>
      <w:r w:rsidR="00AA6448" w:rsidRPr="00FF0725">
        <w:rPr>
          <w:rFonts w:ascii="Times New Roman" w:hAnsi="Times New Roman"/>
          <w:sz w:val="28"/>
          <w:szCs w:val="28"/>
          <w:lang w:eastAsia="ru-RU"/>
        </w:rPr>
        <w:t>правильным ведением медицинской документации в медицинских учреждениях офтальмологического профиля (в том числе выпиской рецепта на очки);</w:t>
      </w:r>
    </w:p>
    <w:p w:rsidR="00AA6448" w:rsidRPr="00FF0725" w:rsidRDefault="00141DA3"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2.</w:t>
      </w:r>
      <w:r w:rsidR="002F3349">
        <w:rPr>
          <w:rFonts w:ascii="Times New Roman" w:hAnsi="Times New Roman"/>
          <w:sz w:val="28"/>
          <w:szCs w:val="28"/>
          <w:lang w:eastAsia="ru-RU"/>
        </w:rPr>
        <w:t xml:space="preserve"> </w:t>
      </w:r>
      <w:r w:rsidR="00AA6448" w:rsidRPr="00FF0725">
        <w:rPr>
          <w:rFonts w:ascii="Times New Roman" w:hAnsi="Times New Roman"/>
          <w:sz w:val="28"/>
          <w:szCs w:val="28"/>
          <w:lang w:eastAsia="ru-RU"/>
        </w:rPr>
        <w:t>методами исследования остроты зрения и определения клинической рефракции;</w:t>
      </w:r>
    </w:p>
    <w:p w:rsidR="00AA6448" w:rsidRPr="00FF0725" w:rsidRDefault="00141DA3"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3.</w:t>
      </w:r>
      <w:r w:rsidR="002F3349">
        <w:rPr>
          <w:rFonts w:ascii="Times New Roman" w:hAnsi="Times New Roman"/>
          <w:sz w:val="28"/>
          <w:szCs w:val="28"/>
          <w:lang w:eastAsia="ru-RU"/>
        </w:rPr>
        <w:t xml:space="preserve"> </w:t>
      </w:r>
      <w:r w:rsidR="00AA6448" w:rsidRPr="00FF0725">
        <w:rPr>
          <w:rFonts w:ascii="Times New Roman" w:hAnsi="Times New Roman"/>
          <w:sz w:val="28"/>
          <w:szCs w:val="28"/>
          <w:lang w:eastAsia="ru-RU"/>
        </w:rPr>
        <w:t>интерпретацией результатов инструментальных методов диагностики различных аномалий рефракции;</w:t>
      </w:r>
    </w:p>
    <w:p w:rsidR="00AA6448" w:rsidRPr="00141DA3" w:rsidRDefault="002F3349" w:rsidP="00141DA3">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4. </w:t>
      </w:r>
      <w:r w:rsidR="00AA6448" w:rsidRPr="00141DA3">
        <w:rPr>
          <w:rFonts w:ascii="Times New Roman" w:hAnsi="Times New Roman"/>
          <w:sz w:val="28"/>
          <w:szCs w:val="28"/>
          <w:lang w:eastAsia="ru-RU"/>
        </w:rPr>
        <w:t>алгоритмом развернутого клинического диагноза;</w:t>
      </w:r>
    </w:p>
    <w:p w:rsidR="00FF0725" w:rsidRDefault="00141DA3" w:rsidP="00FF0725">
      <w:pPr>
        <w:autoSpaceDE w:val="0"/>
        <w:autoSpaceDN w:val="0"/>
        <w:adjustRightInd w:val="0"/>
        <w:spacing w:after="0" w:line="360" w:lineRule="auto"/>
        <w:ind w:firstLine="0"/>
        <w:rPr>
          <w:rFonts w:ascii="Times New Roman" w:hAnsi="Times New Roman"/>
          <w:sz w:val="28"/>
          <w:szCs w:val="28"/>
          <w:lang w:eastAsia="ru-RU"/>
        </w:rPr>
        <w:sectPr w:rsidR="00FF0725" w:rsidSect="0093791C">
          <w:pgSz w:w="12240" w:h="15840"/>
          <w:pgMar w:top="1134" w:right="850" w:bottom="1134" w:left="1701" w:header="720" w:footer="720" w:gutter="0"/>
          <w:cols w:space="720"/>
          <w:noEndnote/>
        </w:sectPr>
      </w:pPr>
      <w:r>
        <w:rPr>
          <w:rFonts w:ascii="Times New Roman" w:hAnsi="Times New Roman"/>
          <w:sz w:val="28"/>
          <w:szCs w:val="28"/>
          <w:lang w:eastAsia="ru-RU"/>
        </w:rPr>
        <w:t>5.</w:t>
      </w:r>
      <w:r w:rsidR="002F3349">
        <w:rPr>
          <w:rFonts w:ascii="Times New Roman" w:hAnsi="Times New Roman"/>
          <w:sz w:val="28"/>
          <w:szCs w:val="28"/>
          <w:lang w:eastAsia="ru-RU"/>
        </w:rPr>
        <w:t xml:space="preserve"> </w:t>
      </w:r>
      <w:r w:rsidR="00AA6448" w:rsidRPr="00FF0725">
        <w:rPr>
          <w:rFonts w:ascii="Times New Roman" w:hAnsi="Times New Roman"/>
          <w:sz w:val="28"/>
          <w:szCs w:val="28"/>
          <w:lang w:eastAsia="ru-RU"/>
        </w:rPr>
        <w:t>алгоритмом выбора спос</w:t>
      </w:r>
      <w:r w:rsidR="002F3349">
        <w:rPr>
          <w:rFonts w:ascii="Times New Roman" w:hAnsi="Times New Roman"/>
          <w:sz w:val="28"/>
          <w:szCs w:val="28"/>
          <w:lang w:eastAsia="ru-RU"/>
        </w:rPr>
        <w:t>оба оптической коррекции зрения.</w:t>
      </w:r>
    </w:p>
    <w:p w:rsidR="00AA6448" w:rsidRPr="00A06197" w:rsidRDefault="00AA6448" w:rsidP="00A06197">
      <w:pPr>
        <w:pStyle w:val="1"/>
        <w:jc w:val="center"/>
        <w:rPr>
          <w:rFonts w:ascii="Times New Roman" w:hAnsi="Times New Roman"/>
          <w:b/>
          <w:color w:val="auto"/>
          <w:szCs w:val="28"/>
          <w:lang w:eastAsia="ru-RU"/>
        </w:rPr>
      </w:pPr>
      <w:bookmarkStart w:id="2" w:name="_Toc116917148"/>
      <w:r w:rsidRPr="00A06197">
        <w:rPr>
          <w:rFonts w:ascii="Times New Roman" w:hAnsi="Times New Roman"/>
          <w:b/>
          <w:color w:val="auto"/>
          <w:szCs w:val="28"/>
          <w:lang w:eastAsia="ru-RU"/>
        </w:rPr>
        <w:lastRenderedPageBreak/>
        <w:t>Теоретические аспекты</w:t>
      </w:r>
      <w:bookmarkEnd w:id="2"/>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 переводе с латинского понятие «рефракция» означает «преломление». Известно, что единицей измерения преломляющей силы любой оптической системы является диоптрия (D, или дптр): 1,0 D – это преломляющая сила двояковыпуклой линзы, которая собирает подходящие к ней параллельные лучи в фокус, находящийся от нее на расстоянии 1 м (100 см).</w:t>
      </w:r>
    </w:p>
    <w:p w:rsidR="00865288"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Оптическая система глаза представлена 4 составными частями – это роговица (п</w:t>
      </w:r>
      <w:r w:rsidR="002F3349">
        <w:rPr>
          <w:rFonts w:ascii="Times New Roman" w:hAnsi="Times New Roman"/>
          <w:sz w:val="28"/>
          <w:szCs w:val="28"/>
          <w:lang w:eastAsia="ru-RU"/>
        </w:rPr>
        <w:t xml:space="preserve">реломляющая сила +40,0-42,0 D), </w:t>
      </w:r>
      <w:r w:rsidRPr="00FF0725">
        <w:rPr>
          <w:rFonts w:ascii="Times New Roman" w:hAnsi="Times New Roman"/>
          <w:sz w:val="28"/>
          <w:szCs w:val="28"/>
          <w:lang w:eastAsia="ru-RU"/>
        </w:rPr>
        <w:t xml:space="preserve">хрусталик (+18-20,0 D); преломляющая сила передней камеры и стекловидного тела очень незначительна, не более +1,0-1,5 D. </w:t>
      </w:r>
    </w:p>
    <w:p w:rsidR="00865288"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Выделяют физическую и клиническую р</w:t>
      </w:r>
      <w:r w:rsidR="003311BB">
        <w:rPr>
          <w:rFonts w:ascii="Times New Roman" w:hAnsi="Times New Roman"/>
          <w:sz w:val="28"/>
          <w:szCs w:val="28"/>
          <w:lang w:eastAsia="ru-RU"/>
        </w:rPr>
        <w:t>ефракции</w:t>
      </w:r>
      <w:r w:rsidRPr="00FF0725">
        <w:rPr>
          <w:rFonts w:ascii="Times New Roman" w:hAnsi="Times New Roman"/>
          <w:sz w:val="28"/>
          <w:szCs w:val="28"/>
          <w:lang w:eastAsia="ru-RU"/>
        </w:rPr>
        <w:t xml:space="preserve">. </w:t>
      </w:r>
    </w:p>
    <w:p w:rsidR="00865288" w:rsidRDefault="00AA6448" w:rsidP="00865288">
      <w:pPr>
        <w:pStyle w:val="a6"/>
        <w:numPr>
          <w:ilvl w:val="0"/>
          <w:numId w:val="4"/>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Физическая рефракция</w:t>
      </w:r>
      <w:r w:rsidR="002F3349">
        <w:rPr>
          <w:rFonts w:ascii="Times New Roman" w:hAnsi="Times New Roman"/>
          <w:b/>
          <w:sz w:val="28"/>
          <w:szCs w:val="28"/>
          <w:lang w:eastAsia="ru-RU"/>
        </w:rPr>
        <w:t xml:space="preserve"> </w:t>
      </w:r>
      <w:r w:rsidRPr="00865288">
        <w:rPr>
          <w:rFonts w:ascii="Times New Roman" w:hAnsi="Times New Roman"/>
          <w:sz w:val="28"/>
          <w:szCs w:val="28"/>
          <w:lang w:eastAsia="ru-RU"/>
        </w:rPr>
        <w:t xml:space="preserve"> –</w:t>
      </w:r>
      <w:r w:rsidR="002F3349">
        <w:rPr>
          <w:rFonts w:ascii="Times New Roman" w:hAnsi="Times New Roman"/>
          <w:sz w:val="28"/>
          <w:szCs w:val="28"/>
          <w:lang w:eastAsia="ru-RU"/>
        </w:rPr>
        <w:t xml:space="preserve"> </w:t>
      </w:r>
      <w:r w:rsidRPr="00865288">
        <w:rPr>
          <w:rFonts w:ascii="Times New Roman" w:hAnsi="Times New Roman"/>
          <w:sz w:val="28"/>
          <w:szCs w:val="28"/>
          <w:lang w:eastAsia="ru-RU"/>
        </w:rPr>
        <w:t xml:space="preserve"> это о</w:t>
      </w:r>
      <w:r w:rsidR="002F3349">
        <w:rPr>
          <w:rFonts w:ascii="Times New Roman" w:hAnsi="Times New Roman"/>
          <w:sz w:val="28"/>
          <w:szCs w:val="28"/>
          <w:lang w:eastAsia="ru-RU"/>
        </w:rPr>
        <w:t xml:space="preserve">птическая сила глаза как линзы. </w:t>
      </w:r>
      <w:r w:rsidRPr="00865288">
        <w:rPr>
          <w:rFonts w:ascii="Times New Roman" w:hAnsi="Times New Roman"/>
          <w:sz w:val="28"/>
          <w:szCs w:val="28"/>
          <w:lang w:eastAsia="ru-RU"/>
        </w:rPr>
        <w:t>В сумме преломляющая сила оптических сред глаза взрослого человека сос</w:t>
      </w:r>
      <w:r w:rsidR="00865288">
        <w:rPr>
          <w:rFonts w:ascii="Times New Roman" w:hAnsi="Times New Roman"/>
          <w:sz w:val="28"/>
          <w:szCs w:val="28"/>
          <w:lang w:eastAsia="ru-RU"/>
        </w:rPr>
        <w:t xml:space="preserve">тавляет примерно +58,0-62,0 D. </w:t>
      </w:r>
      <w:r w:rsidRPr="00865288">
        <w:rPr>
          <w:rFonts w:ascii="Times New Roman" w:hAnsi="Times New Roman"/>
          <w:sz w:val="28"/>
          <w:szCs w:val="28"/>
          <w:lang w:eastAsia="ru-RU"/>
        </w:rPr>
        <w:t xml:space="preserve">Физическая рефракция глаза новорожденного ребенка значительно больше – около +80,0 D за счет большого содержания жидкости, влияющего на толщину роговицы и шаровидного хрусталика. Однако, у </w:t>
      </w:r>
      <w:r w:rsidR="00865288" w:rsidRPr="00865288">
        <w:rPr>
          <w:rFonts w:ascii="Times New Roman" w:hAnsi="Times New Roman"/>
          <w:sz w:val="28"/>
          <w:szCs w:val="28"/>
          <w:lang w:eastAsia="ru-RU"/>
        </w:rPr>
        <w:t>новорожденных длина</w:t>
      </w:r>
      <w:r w:rsidRPr="00865288">
        <w:rPr>
          <w:rFonts w:ascii="Times New Roman" w:hAnsi="Times New Roman"/>
          <w:sz w:val="28"/>
          <w:szCs w:val="28"/>
          <w:lang w:eastAsia="ru-RU"/>
        </w:rPr>
        <w:t xml:space="preserve"> глаза меньше и поэтому, несмотря на большую физическую рефракцию в сравнении </w:t>
      </w:r>
      <w:r w:rsidR="002F3349" w:rsidRPr="00865288">
        <w:rPr>
          <w:rFonts w:ascii="Times New Roman" w:hAnsi="Times New Roman"/>
          <w:sz w:val="28"/>
          <w:szCs w:val="28"/>
          <w:lang w:eastAsia="ru-RU"/>
        </w:rPr>
        <w:t>с</w:t>
      </w:r>
      <w:r w:rsidR="002F3349">
        <w:rPr>
          <w:rFonts w:ascii="Times New Roman" w:hAnsi="Times New Roman"/>
          <w:sz w:val="28"/>
          <w:szCs w:val="28"/>
          <w:lang w:eastAsia="ru-RU"/>
        </w:rPr>
        <w:t>о</w:t>
      </w:r>
      <w:r w:rsidRPr="00865288">
        <w:rPr>
          <w:rFonts w:ascii="Times New Roman" w:hAnsi="Times New Roman"/>
          <w:sz w:val="28"/>
          <w:szCs w:val="28"/>
          <w:lang w:eastAsia="ru-RU"/>
        </w:rPr>
        <w:t xml:space="preserve"> взрослыми, они имеют более слабую клиническую рефракцию и являются гиперметропами.</w:t>
      </w:r>
    </w:p>
    <w:p w:rsidR="00AA6448" w:rsidRPr="00865288" w:rsidRDefault="00865288" w:rsidP="00865288">
      <w:pPr>
        <w:pStyle w:val="a6"/>
        <w:numPr>
          <w:ilvl w:val="0"/>
          <w:numId w:val="4"/>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Клиническая рефракция</w:t>
      </w:r>
      <w:r w:rsidRPr="00865288">
        <w:rPr>
          <w:rFonts w:ascii="Times New Roman" w:hAnsi="Times New Roman"/>
          <w:sz w:val="28"/>
          <w:szCs w:val="28"/>
          <w:lang w:eastAsia="ru-RU"/>
        </w:rPr>
        <w:t xml:space="preserve"> – это положение главного фокусного расстояние, т.е. соотношение длины глаза к преломляющим лучам.</w:t>
      </w:r>
    </w:p>
    <w:p w:rsidR="00AA6448" w:rsidRPr="00FF0725" w:rsidRDefault="00AA6448"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В 1909 году Альвар Гульстранд создал модель глаза — «схематический глаз». Для большего упрощения расчета Гульстранд вычислил для «усредненного» глаза положения главных и узловых точек, переднее и </w:t>
      </w:r>
      <w:r w:rsidR="00865288" w:rsidRPr="00FF0725">
        <w:rPr>
          <w:rFonts w:ascii="Times New Roman" w:hAnsi="Times New Roman"/>
          <w:sz w:val="28"/>
          <w:szCs w:val="28"/>
          <w:lang w:eastAsia="ru-RU"/>
        </w:rPr>
        <w:t>заднее фокусные расстояния,</w:t>
      </w:r>
      <w:r w:rsidRPr="00FF0725">
        <w:rPr>
          <w:rFonts w:ascii="Times New Roman" w:hAnsi="Times New Roman"/>
          <w:sz w:val="28"/>
          <w:szCs w:val="28"/>
          <w:lang w:eastAsia="ru-RU"/>
        </w:rPr>
        <w:t xml:space="preserve"> и преломляющую силу роговицы, хрусталик</w:t>
      </w:r>
      <w:r w:rsidR="00865288">
        <w:rPr>
          <w:rFonts w:ascii="Times New Roman" w:hAnsi="Times New Roman"/>
          <w:sz w:val="28"/>
          <w:szCs w:val="28"/>
          <w:lang w:eastAsia="ru-RU"/>
        </w:rPr>
        <w:t>а и полной системы глаза (рис.1)</w:t>
      </w:r>
      <w:r w:rsidRPr="00FF0725">
        <w:rPr>
          <w:rFonts w:ascii="Times New Roman" w:hAnsi="Times New Roman"/>
          <w:sz w:val="28"/>
          <w:szCs w:val="28"/>
          <w:lang w:eastAsia="ru-RU"/>
        </w:rPr>
        <w:t>.</w:t>
      </w:r>
    </w:p>
    <w:p w:rsidR="00454218" w:rsidRPr="00865288" w:rsidRDefault="00454218" w:rsidP="00865288">
      <w:pPr>
        <w:autoSpaceDE w:val="0"/>
        <w:autoSpaceDN w:val="0"/>
        <w:adjustRightInd w:val="0"/>
        <w:spacing w:after="0" w:line="360" w:lineRule="auto"/>
        <w:ind w:firstLine="0"/>
        <w:rPr>
          <w:rStyle w:val="fontstyle01"/>
          <w:b w:val="0"/>
          <w:bCs w:val="0"/>
          <w:color w:val="auto"/>
          <w:sz w:val="28"/>
          <w:szCs w:val="28"/>
          <w:lang w:eastAsia="ru-RU"/>
        </w:rPr>
      </w:pPr>
      <w:r w:rsidRPr="00FF0725">
        <w:rPr>
          <w:rFonts w:ascii="Times New Roman" w:hAnsi="Times New Roman"/>
          <w:noProof/>
          <w:sz w:val="28"/>
          <w:szCs w:val="28"/>
          <w:lang w:eastAsia="ru-RU"/>
        </w:rPr>
        <w:lastRenderedPageBreak/>
        <w:drawing>
          <wp:inline distT="0" distB="0" distL="0" distR="0">
            <wp:extent cx="3960741" cy="3924300"/>
            <wp:effectExtent l="0" t="0" r="0" b="0"/>
            <wp:docPr id="1" name="Рисунок 1" descr="https://litvek.com/icl/i/23/423123/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tvek.com/icl/i/23/423123/image48.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0037" cy="3953326"/>
                    </a:xfrm>
                    <a:prstGeom prst="rect">
                      <a:avLst/>
                    </a:prstGeom>
                    <a:noFill/>
                    <a:ln>
                      <a:noFill/>
                    </a:ln>
                  </pic:spPr>
                </pic:pic>
              </a:graphicData>
            </a:graphic>
          </wp:inline>
        </w:drawing>
      </w:r>
    </w:p>
    <w:p w:rsidR="00454218" w:rsidRPr="00865288" w:rsidRDefault="00142D30" w:rsidP="00782E88">
      <w:pPr>
        <w:spacing w:line="360" w:lineRule="auto"/>
        <w:ind w:firstLine="0"/>
        <w:rPr>
          <w:rStyle w:val="fontstyle21"/>
          <w:szCs w:val="28"/>
        </w:rPr>
      </w:pPr>
      <w:r>
        <w:rPr>
          <w:rStyle w:val="fontstyle01"/>
          <w:szCs w:val="28"/>
        </w:rPr>
        <w:t>Рисунок</w:t>
      </w:r>
      <w:r w:rsidR="00424A7E">
        <w:rPr>
          <w:rStyle w:val="fontstyle01"/>
          <w:szCs w:val="28"/>
        </w:rPr>
        <w:t xml:space="preserve"> 1</w:t>
      </w:r>
      <w:r w:rsidR="00454218" w:rsidRPr="00FF0725">
        <w:rPr>
          <w:rStyle w:val="fontstyle01"/>
          <w:szCs w:val="28"/>
        </w:rPr>
        <w:t xml:space="preserve"> </w:t>
      </w:r>
      <w:r w:rsidR="00424A7E" w:rsidRPr="00865288">
        <w:rPr>
          <w:rFonts w:ascii="Times New Roman" w:hAnsi="Times New Roman"/>
          <w:sz w:val="24"/>
          <w:szCs w:val="28"/>
        </w:rPr>
        <w:t>–</w:t>
      </w:r>
      <w:r w:rsidR="00424A7E">
        <w:rPr>
          <w:rFonts w:ascii="Times New Roman" w:hAnsi="Times New Roman"/>
          <w:sz w:val="24"/>
          <w:szCs w:val="28"/>
        </w:rPr>
        <w:t xml:space="preserve"> </w:t>
      </w:r>
      <w:r w:rsidR="00454218" w:rsidRPr="00FF0725">
        <w:rPr>
          <w:rStyle w:val="fontstyle21"/>
          <w:szCs w:val="28"/>
        </w:rPr>
        <w:t>Схематический глаз A. Gullstrand (1909)</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865288">
        <w:rPr>
          <w:rFonts w:ascii="Times New Roman" w:hAnsi="Times New Roman"/>
          <w:b/>
          <w:sz w:val="28"/>
          <w:szCs w:val="28"/>
          <w:lang w:eastAsia="ru-RU"/>
        </w:rPr>
        <w:t>Преломление</w:t>
      </w:r>
      <w:r w:rsidRPr="00FF0725">
        <w:rPr>
          <w:rFonts w:ascii="Times New Roman" w:hAnsi="Times New Roman"/>
          <w:sz w:val="28"/>
          <w:szCs w:val="28"/>
          <w:lang w:eastAsia="ru-RU"/>
        </w:rPr>
        <w:t xml:space="preserve"> света </w:t>
      </w:r>
      <w:r w:rsidR="002F3349">
        <w:rPr>
          <w:rFonts w:ascii="Times New Roman" w:hAnsi="Times New Roman"/>
          <w:sz w:val="28"/>
          <w:szCs w:val="28"/>
          <w:lang w:eastAsia="ru-RU"/>
        </w:rPr>
        <w:t xml:space="preserve"> </w:t>
      </w:r>
      <w:r w:rsidR="002F3349" w:rsidRPr="00865288">
        <w:rPr>
          <w:rFonts w:ascii="Times New Roman" w:hAnsi="Times New Roman"/>
          <w:sz w:val="28"/>
          <w:szCs w:val="28"/>
          <w:lang w:eastAsia="ru-RU"/>
        </w:rPr>
        <w:t>—</w:t>
      </w:r>
      <w:r w:rsidRPr="00FF0725">
        <w:rPr>
          <w:rFonts w:ascii="Times New Roman" w:hAnsi="Times New Roman"/>
          <w:sz w:val="28"/>
          <w:szCs w:val="28"/>
          <w:lang w:eastAsia="ru-RU"/>
        </w:rPr>
        <w:t xml:space="preserve"> то есть изменение направле</w:t>
      </w:r>
      <w:r w:rsidR="002F3349">
        <w:rPr>
          <w:rFonts w:ascii="Times New Roman" w:hAnsi="Times New Roman"/>
          <w:sz w:val="28"/>
          <w:szCs w:val="28"/>
          <w:lang w:eastAsia="ru-RU"/>
        </w:rPr>
        <w:t xml:space="preserve">ния луча (волны </w:t>
      </w:r>
      <w:r w:rsidR="002F3349" w:rsidRPr="00865288">
        <w:rPr>
          <w:rFonts w:ascii="Times New Roman" w:hAnsi="Times New Roman"/>
          <w:sz w:val="28"/>
          <w:szCs w:val="28"/>
          <w:lang w:eastAsia="ru-RU"/>
        </w:rPr>
        <w:t>—</w:t>
      </w:r>
      <w:r w:rsidR="002F3349">
        <w:rPr>
          <w:rFonts w:ascii="Times New Roman" w:hAnsi="Times New Roman"/>
          <w:sz w:val="28"/>
          <w:szCs w:val="28"/>
          <w:lang w:eastAsia="ru-RU"/>
        </w:rPr>
        <w:t xml:space="preserve"> имеет начало, </w:t>
      </w:r>
      <w:r w:rsidRPr="00FF0725">
        <w:rPr>
          <w:rFonts w:ascii="Times New Roman" w:hAnsi="Times New Roman"/>
          <w:sz w:val="28"/>
          <w:szCs w:val="28"/>
          <w:lang w:eastAsia="ru-RU"/>
        </w:rPr>
        <w:t xml:space="preserve">но не имеет конца), возникающее на границе </w:t>
      </w:r>
      <w:r w:rsidR="002F3349">
        <w:rPr>
          <w:rFonts w:ascii="Times New Roman" w:hAnsi="Times New Roman"/>
          <w:sz w:val="28"/>
          <w:szCs w:val="28"/>
          <w:lang w:eastAsia="ru-RU"/>
        </w:rPr>
        <w:t xml:space="preserve">раздела </w:t>
      </w:r>
      <w:r w:rsidRPr="00FF0725">
        <w:rPr>
          <w:rFonts w:ascii="Times New Roman" w:hAnsi="Times New Roman"/>
          <w:sz w:val="28"/>
          <w:szCs w:val="28"/>
          <w:lang w:eastAsia="ru-RU"/>
        </w:rPr>
        <w:t xml:space="preserve">двух сред, через которые этот луч проходит, </w:t>
      </w:r>
      <w:r w:rsidR="002F3349">
        <w:rPr>
          <w:rFonts w:ascii="Times New Roman" w:hAnsi="Times New Roman"/>
          <w:sz w:val="28"/>
          <w:szCs w:val="28"/>
          <w:lang w:eastAsia="ru-RU"/>
        </w:rPr>
        <w:t xml:space="preserve">либо в одной среде, </w:t>
      </w:r>
      <w:r w:rsidRPr="00FF0725">
        <w:rPr>
          <w:rFonts w:ascii="Times New Roman" w:hAnsi="Times New Roman"/>
          <w:sz w:val="28"/>
          <w:szCs w:val="28"/>
          <w:lang w:eastAsia="ru-RU"/>
        </w:rPr>
        <w:t xml:space="preserve">но с меняющимися свойствами, в которой скорость распространения волны неодинакова. </w:t>
      </w:r>
    </w:p>
    <w:p w:rsidR="00865288" w:rsidRDefault="00036201" w:rsidP="00FF0725">
      <w:pPr>
        <w:autoSpaceDE w:val="0"/>
        <w:autoSpaceDN w:val="0"/>
        <w:adjustRightInd w:val="0"/>
        <w:spacing w:after="0" w:line="360" w:lineRule="auto"/>
        <w:ind w:firstLine="0"/>
        <w:rPr>
          <w:rFonts w:ascii="Times New Roman" w:hAnsi="Times New Roman"/>
          <w:sz w:val="28"/>
          <w:szCs w:val="28"/>
          <w:lang w:eastAsia="ru-RU"/>
        </w:rPr>
        <w:sectPr w:rsidR="00865288" w:rsidSect="0093791C">
          <w:pgSz w:w="12240" w:h="15840"/>
          <w:pgMar w:top="1134" w:right="850" w:bottom="1134" w:left="1701" w:header="720" w:footer="720" w:gutter="0"/>
          <w:cols w:space="720"/>
          <w:noEndnote/>
        </w:sectPr>
      </w:pPr>
      <w:r w:rsidRPr="00FF0725">
        <w:rPr>
          <w:rFonts w:ascii="Times New Roman" w:hAnsi="Times New Roman"/>
          <w:sz w:val="28"/>
          <w:szCs w:val="28"/>
          <w:lang w:eastAsia="ru-RU"/>
        </w:rPr>
        <w:t>Роговица является двояко</w:t>
      </w:r>
      <w:r w:rsidR="002F3349">
        <w:rPr>
          <w:rFonts w:ascii="Times New Roman" w:hAnsi="Times New Roman"/>
          <w:sz w:val="28"/>
          <w:szCs w:val="28"/>
          <w:lang w:eastAsia="ru-RU"/>
        </w:rPr>
        <w:t>вогнутой</w:t>
      </w:r>
      <w:r w:rsidRPr="00FF0725">
        <w:rPr>
          <w:rFonts w:ascii="Times New Roman" w:hAnsi="Times New Roman"/>
          <w:sz w:val="28"/>
          <w:szCs w:val="28"/>
          <w:lang w:eastAsia="ru-RU"/>
        </w:rPr>
        <w:t xml:space="preserve"> линзой, слег</w:t>
      </w:r>
      <w:r w:rsidR="00E672F5">
        <w:rPr>
          <w:rFonts w:ascii="Times New Roman" w:hAnsi="Times New Roman"/>
          <w:sz w:val="28"/>
          <w:szCs w:val="28"/>
          <w:lang w:eastAsia="ru-RU"/>
        </w:rPr>
        <w:t>к</w:t>
      </w:r>
      <w:r w:rsidRPr="00FF0725">
        <w:rPr>
          <w:rFonts w:ascii="Times New Roman" w:hAnsi="Times New Roman"/>
          <w:sz w:val="28"/>
          <w:szCs w:val="28"/>
          <w:lang w:eastAsia="ru-RU"/>
        </w:rPr>
        <w:t>а рассеивающей лучи</w:t>
      </w:r>
      <w:r w:rsidR="00E672F5" w:rsidRPr="00E672F5">
        <w:rPr>
          <w:rFonts w:ascii="Times New Roman" w:hAnsi="Times New Roman"/>
          <w:sz w:val="28"/>
          <w:szCs w:val="28"/>
          <w:lang w:eastAsia="ru-RU"/>
        </w:rPr>
        <w:t>,</w:t>
      </w:r>
      <w:r w:rsidRPr="00FF0725">
        <w:rPr>
          <w:rFonts w:ascii="Times New Roman" w:hAnsi="Times New Roman"/>
          <w:sz w:val="28"/>
          <w:szCs w:val="28"/>
          <w:lang w:eastAsia="ru-RU"/>
        </w:rPr>
        <w:t xml:space="preserve"> сила преломления которой составляет -0,25 D</w:t>
      </w:r>
      <w:r w:rsidR="00E672F5">
        <w:rPr>
          <w:rFonts w:ascii="Times New Roman" w:hAnsi="Times New Roman"/>
          <w:sz w:val="28"/>
          <w:szCs w:val="28"/>
          <w:lang w:eastAsia="ru-RU"/>
        </w:rPr>
        <w:t>.</w:t>
      </w:r>
      <w:r w:rsidR="002F3349">
        <w:rPr>
          <w:rFonts w:ascii="Times New Roman" w:hAnsi="Times New Roman"/>
          <w:sz w:val="28"/>
          <w:szCs w:val="28"/>
          <w:lang w:eastAsia="ru-RU"/>
        </w:rPr>
        <w:t xml:space="preserve"> </w:t>
      </w:r>
      <w:r w:rsidR="00E672F5">
        <w:rPr>
          <w:rFonts w:ascii="Times New Roman" w:hAnsi="Times New Roman"/>
          <w:sz w:val="28"/>
          <w:szCs w:val="28"/>
          <w:lang w:eastAsia="ru-RU"/>
        </w:rPr>
        <w:t>К</w:t>
      </w:r>
      <w:r w:rsidRPr="00FF0725">
        <w:rPr>
          <w:rFonts w:ascii="Times New Roman" w:hAnsi="Times New Roman"/>
          <w:sz w:val="28"/>
          <w:szCs w:val="28"/>
          <w:lang w:eastAsia="ru-RU"/>
        </w:rPr>
        <w:t xml:space="preserve">оэффициент преломления </w:t>
      </w:r>
      <w:r w:rsidR="00E672F5">
        <w:rPr>
          <w:rFonts w:ascii="Times New Roman" w:hAnsi="Times New Roman"/>
          <w:sz w:val="28"/>
          <w:szCs w:val="28"/>
          <w:lang w:eastAsia="ru-RU"/>
        </w:rPr>
        <w:t>влаги</w:t>
      </w:r>
      <w:r w:rsidRPr="00FF0725">
        <w:rPr>
          <w:rFonts w:ascii="Times New Roman" w:hAnsi="Times New Roman"/>
          <w:sz w:val="28"/>
          <w:szCs w:val="28"/>
          <w:lang w:eastAsia="ru-RU"/>
        </w:rPr>
        <w:t xml:space="preserve"> передней камеры такой же </w:t>
      </w:r>
      <w:r w:rsidR="002F3349" w:rsidRPr="00865288">
        <w:rPr>
          <w:rFonts w:ascii="Times New Roman" w:hAnsi="Times New Roman"/>
          <w:sz w:val="28"/>
          <w:szCs w:val="28"/>
          <w:lang w:eastAsia="ru-RU"/>
        </w:rPr>
        <w:t>—</w:t>
      </w:r>
      <w:r w:rsidR="00640E10">
        <w:rPr>
          <w:rFonts w:ascii="Times New Roman" w:hAnsi="Times New Roman"/>
          <w:sz w:val="28"/>
          <w:szCs w:val="28"/>
          <w:lang w:eastAsia="ru-RU"/>
        </w:rPr>
        <w:t xml:space="preserve"> образуя вместе </w:t>
      </w:r>
      <w:r w:rsidRPr="00FF0725">
        <w:rPr>
          <w:rFonts w:ascii="Times New Roman" w:hAnsi="Times New Roman"/>
          <w:sz w:val="28"/>
          <w:szCs w:val="28"/>
          <w:lang w:eastAsia="ru-RU"/>
        </w:rPr>
        <w:t>выпуклую линзу, преломление света происходит на границе воздух</w:t>
      </w:r>
      <w:r w:rsidR="002F3349" w:rsidRPr="00FF0725">
        <w:rPr>
          <w:rFonts w:ascii="Times New Roman" w:hAnsi="Times New Roman"/>
          <w:sz w:val="28"/>
          <w:szCs w:val="28"/>
          <w:lang w:eastAsia="ru-RU"/>
        </w:rPr>
        <w:t xml:space="preserve"> – </w:t>
      </w:r>
      <w:r w:rsidRPr="00FF0725">
        <w:rPr>
          <w:rFonts w:ascii="Times New Roman" w:hAnsi="Times New Roman"/>
          <w:sz w:val="28"/>
          <w:szCs w:val="28"/>
          <w:lang w:eastAsia="ru-RU"/>
        </w:rPr>
        <w:t>роговица</w:t>
      </w:r>
      <w:r w:rsidR="002F3349">
        <w:rPr>
          <w:rFonts w:ascii="Times New Roman" w:hAnsi="Times New Roman"/>
          <w:sz w:val="28"/>
          <w:szCs w:val="28"/>
          <w:lang w:eastAsia="ru-RU"/>
        </w:rPr>
        <w:t xml:space="preserve"> </w:t>
      </w:r>
      <w:r w:rsidRPr="00FF0725">
        <w:rPr>
          <w:rFonts w:ascii="Times New Roman" w:hAnsi="Times New Roman"/>
          <w:sz w:val="28"/>
          <w:szCs w:val="28"/>
          <w:lang w:eastAsia="ru-RU"/>
        </w:rPr>
        <w:t>+</w:t>
      </w:r>
      <w:r w:rsidR="002F3349">
        <w:rPr>
          <w:rFonts w:ascii="Times New Roman" w:hAnsi="Times New Roman"/>
          <w:sz w:val="28"/>
          <w:szCs w:val="28"/>
          <w:lang w:eastAsia="ru-RU"/>
        </w:rPr>
        <w:t xml:space="preserve"> </w:t>
      </w:r>
      <w:r w:rsidR="00E672F5">
        <w:rPr>
          <w:rFonts w:ascii="Times New Roman" w:hAnsi="Times New Roman"/>
          <w:sz w:val="28"/>
          <w:szCs w:val="28"/>
          <w:lang w:eastAsia="ru-RU"/>
        </w:rPr>
        <w:t>влага</w:t>
      </w:r>
      <w:r w:rsidR="003311BB">
        <w:rPr>
          <w:rFonts w:ascii="Times New Roman" w:hAnsi="Times New Roman"/>
          <w:sz w:val="28"/>
          <w:szCs w:val="28"/>
          <w:lang w:eastAsia="ru-RU"/>
        </w:rPr>
        <w:t xml:space="preserve"> передней камеры и </w:t>
      </w:r>
      <w:r w:rsidRPr="00FF0725">
        <w:rPr>
          <w:rFonts w:ascii="Times New Roman" w:hAnsi="Times New Roman"/>
          <w:sz w:val="28"/>
          <w:szCs w:val="28"/>
          <w:lang w:eastAsia="ru-RU"/>
        </w:rPr>
        <w:t>составляет примерно +40</w:t>
      </w:r>
      <w:r w:rsidR="00E672F5">
        <w:rPr>
          <w:rFonts w:ascii="Times New Roman" w:hAnsi="Times New Roman"/>
          <w:sz w:val="28"/>
          <w:szCs w:val="28"/>
          <w:lang w:eastAsia="ru-RU"/>
        </w:rPr>
        <w:t>,0</w:t>
      </w:r>
      <w:r w:rsidRPr="00FF0725">
        <w:rPr>
          <w:rFonts w:ascii="Times New Roman" w:hAnsi="Times New Roman"/>
          <w:sz w:val="28"/>
          <w:szCs w:val="28"/>
          <w:lang w:eastAsia="ru-RU"/>
        </w:rPr>
        <w:t xml:space="preserve"> D. </w:t>
      </w:r>
    </w:p>
    <w:p w:rsidR="00036201" w:rsidRPr="00A06197" w:rsidRDefault="00036201" w:rsidP="00A06197">
      <w:pPr>
        <w:pStyle w:val="1"/>
        <w:jc w:val="center"/>
        <w:rPr>
          <w:rFonts w:ascii="Times New Roman" w:hAnsi="Times New Roman"/>
          <w:b/>
          <w:color w:val="auto"/>
          <w:szCs w:val="28"/>
          <w:lang w:eastAsia="ru-RU"/>
        </w:rPr>
      </w:pPr>
      <w:bookmarkStart w:id="3" w:name="_Toc116917149"/>
      <w:r w:rsidRPr="00A06197">
        <w:rPr>
          <w:rFonts w:ascii="Times New Roman" w:hAnsi="Times New Roman"/>
          <w:b/>
          <w:color w:val="auto"/>
          <w:szCs w:val="28"/>
          <w:lang w:eastAsia="ru-RU"/>
        </w:rPr>
        <w:lastRenderedPageBreak/>
        <w:t>Клиническая рефракция</w:t>
      </w:r>
      <w:bookmarkEnd w:id="3"/>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 среднем длина глаза (</w:t>
      </w:r>
      <w:r w:rsidR="00E672F5">
        <w:rPr>
          <w:rFonts w:ascii="Times New Roman" w:hAnsi="Times New Roman"/>
          <w:sz w:val="28"/>
          <w:szCs w:val="28"/>
          <w:lang w:eastAsia="ru-RU"/>
        </w:rPr>
        <w:t xml:space="preserve">передне-задней осью </w:t>
      </w:r>
      <w:r w:rsidR="00E672F5" w:rsidRPr="00FF0725">
        <w:rPr>
          <w:rFonts w:ascii="Times New Roman" w:hAnsi="Times New Roman"/>
          <w:sz w:val="28"/>
          <w:szCs w:val="28"/>
          <w:lang w:eastAsia="ru-RU"/>
        </w:rPr>
        <w:t xml:space="preserve">глаза </w:t>
      </w:r>
      <w:r w:rsidR="00E672F5">
        <w:rPr>
          <w:rFonts w:ascii="Times New Roman" w:hAnsi="Times New Roman"/>
          <w:sz w:val="28"/>
          <w:szCs w:val="28"/>
          <w:lang w:eastAsia="ru-RU"/>
        </w:rPr>
        <w:t xml:space="preserve">или </w:t>
      </w:r>
      <w:r w:rsidRPr="00FF0725">
        <w:rPr>
          <w:rFonts w:ascii="Times New Roman" w:hAnsi="Times New Roman"/>
          <w:sz w:val="28"/>
          <w:szCs w:val="28"/>
          <w:lang w:eastAsia="ru-RU"/>
        </w:rPr>
        <w:t xml:space="preserve">ПЗО </w:t>
      </w:r>
      <w:r w:rsidR="002F3349" w:rsidRPr="00865288">
        <w:rPr>
          <w:rFonts w:ascii="Times New Roman" w:hAnsi="Times New Roman"/>
          <w:sz w:val="28"/>
          <w:szCs w:val="28"/>
          <w:lang w:eastAsia="ru-RU"/>
        </w:rPr>
        <w:t>—</w:t>
      </w:r>
      <w:r w:rsidRPr="00FF0725">
        <w:rPr>
          <w:rFonts w:ascii="Times New Roman" w:hAnsi="Times New Roman"/>
          <w:sz w:val="28"/>
          <w:szCs w:val="28"/>
          <w:lang w:eastAsia="ru-RU"/>
        </w:rPr>
        <w:t xml:space="preserve"> называют воображаемую линию, проходящую параллельно медиальной стенке и под углом 45° к латеральной стенке глазницы) у взрослых составляет 22 - 24,5 мм. В</w:t>
      </w:r>
      <w:r w:rsidR="00E672F5">
        <w:rPr>
          <w:rFonts w:ascii="Times New Roman" w:hAnsi="Times New Roman"/>
          <w:sz w:val="28"/>
          <w:szCs w:val="28"/>
          <w:lang w:eastAsia="ru-RU"/>
        </w:rPr>
        <w:t>ариантами</w:t>
      </w:r>
      <w:r w:rsidRPr="00FF0725">
        <w:rPr>
          <w:rFonts w:ascii="Times New Roman" w:hAnsi="Times New Roman"/>
          <w:sz w:val="28"/>
          <w:szCs w:val="28"/>
          <w:lang w:eastAsia="ru-RU"/>
        </w:rPr>
        <w:t xml:space="preserve"> клинической рефракции </w:t>
      </w:r>
      <w:r w:rsidR="00E672F5">
        <w:rPr>
          <w:rFonts w:ascii="Times New Roman" w:hAnsi="Times New Roman"/>
          <w:sz w:val="28"/>
          <w:szCs w:val="28"/>
          <w:lang w:eastAsia="ru-RU"/>
        </w:rPr>
        <w:t>являются</w:t>
      </w:r>
      <w:r w:rsidRPr="00FF0725">
        <w:rPr>
          <w:rFonts w:ascii="Times New Roman" w:hAnsi="Times New Roman"/>
          <w:sz w:val="28"/>
          <w:szCs w:val="28"/>
          <w:lang w:eastAsia="ru-RU"/>
        </w:rPr>
        <w:t xml:space="preserve"> эмметропи</w:t>
      </w:r>
      <w:r w:rsidR="00E672F5">
        <w:rPr>
          <w:rFonts w:ascii="Times New Roman" w:hAnsi="Times New Roman"/>
          <w:sz w:val="28"/>
          <w:szCs w:val="28"/>
          <w:lang w:eastAsia="ru-RU"/>
        </w:rPr>
        <w:t>я</w:t>
      </w:r>
      <w:r w:rsidRPr="00FF0725">
        <w:rPr>
          <w:rFonts w:ascii="Times New Roman" w:hAnsi="Times New Roman"/>
          <w:sz w:val="28"/>
          <w:szCs w:val="28"/>
          <w:lang w:eastAsia="ru-RU"/>
        </w:rPr>
        <w:t xml:space="preserve"> и аметропии (миопи</w:t>
      </w:r>
      <w:r w:rsidR="00E672F5">
        <w:rPr>
          <w:rFonts w:ascii="Times New Roman" w:hAnsi="Times New Roman"/>
          <w:sz w:val="28"/>
          <w:szCs w:val="28"/>
          <w:lang w:eastAsia="ru-RU"/>
        </w:rPr>
        <w:t>я</w:t>
      </w:r>
      <w:r w:rsidRPr="00FF0725">
        <w:rPr>
          <w:rFonts w:ascii="Times New Roman" w:hAnsi="Times New Roman"/>
          <w:sz w:val="28"/>
          <w:szCs w:val="28"/>
          <w:lang w:eastAsia="ru-RU"/>
        </w:rPr>
        <w:t xml:space="preserve"> и гиперметропи</w:t>
      </w:r>
      <w:r w:rsidR="003311BB">
        <w:rPr>
          <w:rFonts w:ascii="Times New Roman" w:hAnsi="Times New Roman"/>
          <w:sz w:val="28"/>
          <w:szCs w:val="28"/>
          <w:lang w:eastAsia="ru-RU"/>
        </w:rPr>
        <w:t xml:space="preserve">я, </w:t>
      </w:r>
      <w:r w:rsidR="00E672F5">
        <w:rPr>
          <w:rFonts w:ascii="Times New Roman" w:hAnsi="Times New Roman"/>
          <w:sz w:val="28"/>
          <w:szCs w:val="28"/>
          <w:lang w:eastAsia="ru-RU"/>
        </w:rPr>
        <w:t xml:space="preserve"> </w:t>
      </w:r>
      <w:r w:rsidRPr="00FF0725">
        <w:rPr>
          <w:rFonts w:ascii="Times New Roman" w:hAnsi="Times New Roman"/>
          <w:sz w:val="28"/>
          <w:szCs w:val="28"/>
          <w:lang w:eastAsia="ru-RU"/>
        </w:rPr>
        <w:t xml:space="preserve">рис.2). Изменение длины глаза на каждый миллиметр соответствует 3 диоптриям </w:t>
      </w:r>
      <w:r w:rsidR="00E672F5">
        <w:rPr>
          <w:rFonts w:ascii="Times New Roman" w:hAnsi="Times New Roman"/>
          <w:sz w:val="28"/>
          <w:szCs w:val="28"/>
          <w:lang w:eastAsia="ru-RU"/>
        </w:rPr>
        <w:t>аметропии</w:t>
      </w:r>
      <w:r w:rsidRPr="00FF0725">
        <w:rPr>
          <w:rFonts w:ascii="Times New Roman" w:hAnsi="Times New Roman"/>
          <w:sz w:val="28"/>
          <w:szCs w:val="28"/>
          <w:lang w:eastAsia="ru-RU"/>
        </w:rPr>
        <w:t>. Например, известно, что средняя длина эмметропического глаза составляет 23 мм. Таким образом, если длина глаза пациента составляет 21 мм, то теоретически он должен быть гиперметропом в 6,0 Дптр. И, соответственно, при длине глаза 27 мм, это должен быть миоп в 12,0 Дптр.</w:t>
      </w:r>
    </w:p>
    <w:p w:rsidR="00036201" w:rsidRPr="00865288" w:rsidRDefault="00036201" w:rsidP="00865288">
      <w:pPr>
        <w:pStyle w:val="a6"/>
        <w:numPr>
          <w:ilvl w:val="0"/>
          <w:numId w:val="2"/>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Статическая</w:t>
      </w:r>
      <w:r w:rsidRPr="00865288">
        <w:rPr>
          <w:rFonts w:ascii="Times New Roman" w:hAnsi="Times New Roman"/>
          <w:sz w:val="28"/>
          <w:szCs w:val="28"/>
          <w:lang w:eastAsia="ru-RU"/>
        </w:rPr>
        <w:t xml:space="preserve"> (циклоплегическая) рефракция глаза — клиническая рефракция глаза в условиях недействующей аккомодации.</w:t>
      </w:r>
    </w:p>
    <w:p w:rsidR="00036201" w:rsidRPr="00865288" w:rsidRDefault="00036201" w:rsidP="00865288">
      <w:pPr>
        <w:pStyle w:val="a6"/>
        <w:numPr>
          <w:ilvl w:val="0"/>
          <w:numId w:val="2"/>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Динамическая (</w:t>
      </w:r>
      <w:r w:rsidRPr="00865288">
        <w:rPr>
          <w:rFonts w:ascii="Times New Roman" w:hAnsi="Times New Roman"/>
          <w:sz w:val="28"/>
          <w:szCs w:val="28"/>
          <w:lang w:eastAsia="ru-RU"/>
        </w:rPr>
        <w:t>манифестная) рефракция глаза — клиническая рефракция глаза в условиях действующей аккомодации.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Если фокус параллельных лучей, преломившихся в оптической системе глаза окажется на сетчатке, то это значит, что длина фокусного расстояния данной преломляющей системы глаза совпадает с длиной передне-задней оси глаза. Это так называемая соразмерная рефракция — </w:t>
      </w:r>
      <w:r w:rsidRPr="00865288">
        <w:rPr>
          <w:rFonts w:ascii="Times New Roman" w:hAnsi="Times New Roman"/>
          <w:b/>
          <w:sz w:val="28"/>
          <w:szCs w:val="28"/>
          <w:lang w:eastAsia="ru-RU"/>
        </w:rPr>
        <w:t>эмметропия</w:t>
      </w:r>
      <w:r w:rsidRPr="00FF0725">
        <w:rPr>
          <w:rFonts w:ascii="Times New Roman" w:hAnsi="Times New Roman"/>
          <w:sz w:val="28"/>
          <w:szCs w:val="28"/>
          <w:lang w:eastAsia="ru-RU"/>
        </w:rPr>
        <w:t xml:space="preserve"> (Em—Emmetropia). В эмметропическом глазу на сетчатке собираются параллельные лучи, его оптическая установка на бесконечность.</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Если параллельные лучи, преломившись в линзе, соберутся впереди сетчатки, это значит, что фокусное расстояние не совпадает с длиной передне-задней оси глаза. В данном случае глаз длиннее, чем это</w:t>
      </w:r>
      <w:r w:rsidR="002F3349">
        <w:rPr>
          <w:rFonts w:ascii="Times New Roman" w:hAnsi="Times New Roman"/>
          <w:sz w:val="28"/>
          <w:szCs w:val="28"/>
          <w:lang w:eastAsia="ru-RU"/>
        </w:rPr>
        <w:t>го</w:t>
      </w:r>
      <w:r w:rsidRPr="00FF0725">
        <w:rPr>
          <w:rFonts w:ascii="Times New Roman" w:hAnsi="Times New Roman"/>
          <w:sz w:val="28"/>
          <w:szCs w:val="28"/>
          <w:lang w:eastAsia="ru-RU"/>
        </w:rPr>
        <w:t xml:space="preserve"> требует сила его преломляющего аппарата. Это несоразмерная рефракция — </w:t>
      </w:r>
      <w:r w:rsidRPr="00865288">
        <w:rPr>
          <w:rFonts w:ascii="Times New Roman" w:hAnsi="Times New Roman"/>
          <w:b/>
          <w:sz w:val="28"/>
          <w:szCs w:val="28"/>
          <w:lang w:eastAsia="ru-RU"/>
        </w:rPr>
        <w:t xml:space="preserve">миопия </w:t>
      </w:r>
      <w:r w:rsidRPr="00FF0725">
        <w:rPr>
          <w:rFonts w:ascii="Times New Roman" w:hAnsi="Times New Roman"/>
          <w:sz w:val="28"/>
          <w:szCs w:val="28"/>
          <w:lang w:eastAsia="ru-RU"/>
        </w:rPr>
        <w:t xml:space="preserve">(M </w:t>
      </w:r>
      <w:r w:rsidR="00764CB5">
        <w:rPr>
          <w:rFonts w:ascii="Times New Roman" w:hAnsi="Times New Roman"/>
          <w:sz w:val="28"/>
          <w:szCs w:val="28"/>
          <w:lang w:eastAsia="ru-RU"/>
        </w:rPr>
        <w:t>—Myopia). При миопии на сетчатку</w:t>
      </w:r>
      <w:r w:rsidRPr="00FF0725">
        <w:rPr>
          <w:rFonts w:ascii="Times New Roman" w:hAnsi="Times New Roman"/>
          <w:sz w:val="28"/>
          <w:szCs w:val="28"/>
          <w:lang w:eastAsia="ru-RU"/>
        </w:rPr>
        <w:t xml:space="preserve"> </w:t>
      </w:r>
      <w:r w:rsidR="00764CB5">
        <w:rPr>
          <w:rFonts w:ascii="Times New Roman" w:hAnsi="Times New Roman"/>
          <w:sz w:val="28"/>
          <w:szCs w:val="28"/>
          <w:lang w:eastAsia="ru-RU"/>
        </w:rPr>
        <w:t>попадают</w:t>
      </w:r>
      <w:r w:rsidRPr="00FF0725">
        <w:rPr>
          <w:rFonts w:ascii="Times New Roman" w:hAnsi="Times New Roman"/>
          <w:sz w:val="28"/>
          <w:szCs w:val="28"/>
          <w:lang w:eastAsia="ru-RU"/>
        </w:rPr>
        <w:t xml:space="preserve"> только расходящиеся лучи, а так как эти лучи исходят от предметов, лежащих впереди глаза на конечном от него </w:t>
      </w:r>
      <w:r w:rsidRPr="00FF0725">
        <w:rPr>
          <w:rFonts w:ascii="Times New Roman" w:hAnsi="Times New Roman"/>
          <w:sz w:val="28"/>
          <w:szCs w:val="28"/>
          <w:lang w:eastAsia="ru-RU"/>
        </w:rPr>
        <w:lastRenderedPageBreak/>
        <w:t>расстоянии, то и дальнейшая точка зрения миопа лежит впереди глаза на конечном от него расстоянии.</w:t>
      </w:r>
    </w:p>
    <w:p w:rsidR="001B6DA6" w:rsidRPr="00FF0725" w:rsidRDefault="00036201" w:rsidP="00865288">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Если параллельные лучи соберутся </w:t>
      </w:r>
      <w:r w:rsidR="003311BB">
        <w:rPr>
          <w:rFonts w:ascii="Times New Roman" w:hAnsi="Times New Roman"/>
          <w:sz w:val="28"/>
          <w:szCs w:val="28"/>
          <w:lang w:eastAsia="ru-RU"/>
        </w:rPr>
        <w:t>позади</w:t>
      </w:r>
      <w:r w:rsidRPr="00FF0725">
        <w:rPr>
          <w:rFonts w:ascii="Times New Roman" w:hAnsi="Times New Roman"/>
          <w:sz w:val="28"/>
          <w:szCs w:val="28"/>
          <w:lang w:eastAsia="ru-RU"/>
        </w:rPr>
        <w:t xml:space="preserve"> сетчатки, </w:t>
      </w:r>
      <w:r w:rsidR="00FB051B">
        <w:rPr>
          <w:rFonts w:ascii="Times New Roman" w:hAnsi="Times New Roman"/>
          <w:sz w:val="28"/>
          <w:szCs w:val="28"/>
          <w:lang w:eastAsia="ru-RU"/>
        </w:rPr>
        <w:t xml:space="preserve">ввиду большей длины </w:t>
      </w:r>
      <w:r w:rsidR="00FB051B" w:rsidRPr="00FF0725">
        <w:rPr>
          <w:rFonts w:ascii="Times New Roman" w:hAnsi="Times New Roman"/>
          <w:sz w:val="28"/>
          <w:szCs w:val="28"/>
          <w:lang w:eastAsia="ru-RU"/>
        </w:rPr>
        <w:t>передне-задней оси глаза</w:t>
      </w:r>
      <w:r w:rsidR="00FB051B">
        <w:rPr>
          <w:rFonts w:ascii="Times New Roman" w:hAnsi="Times New Roman"/>
          <w:sz w:val="28"/>
          <w:szCs w:val="28"/>
          <w:lang w:eastAsia="ru-RU"/>
        </w:rPr>
        <w:t xml:space="preserve"> для данного </w:t>
      </w:r>
      <w:r w:rsidRPr="00FF0725">
        <w:rPr>
          <w:rFonts w:ascii="Times New Roman" w:hAnsi="Times New Roman"/>
          <w:sz w:val="28"/>
          <w:szCs w:val="28"/>
          <w:lang w:eastAsia="ru-RU"/>
        </w:rPr>
        <w:t>фокусного расстояния преломляющего аппарата,</w:t>
      </w:r>
      <w:r w:rsidR="00FB051B">
        <w:rPr>
          <w:rFonts w:ascii="Times New Roman" w:hAnsi="Times New Roman"/>
          <w:sz w:val="28"/>
          <w:szCs w:val="28"/>
          <w:lang w:eastAsia="ru-RU"/>
        </w:rPr>
        <w:t xml:space="preserve"> </w:t>
      </w:r>
      <w:r w:rsidRPr="00FF0725">
        <w:rPr>
          <w:rFonts w:ascii="Times New Roman" w:hAnsi="Times New Roman"/>
          <w:sz w:val="28"/>
          <w:szCs w:val="28"/>
          <w:lang w:eastAsia="ru-RU"/>
        </w:rPr>
        <w:t xml:space="preserve">— это несоразмерная рефракция — </w:t>
      </w:r>
      <w:r w:rsidRPr="00865288">
        <w:rPr>
          <w:rFonts w:ascii="Times New Roman" w:hAnsi="Times New Roman"/>
          <w:b/>
          <w:sz w:val="28"/>
          <w:szCs w:val="28"/>
          <w:lang w:eastAsia="ru-RU"/>
        </w:rPr>
        <w:t xml:space="preserve">гиперметропия </w:t>
      </w:r>
      <w:r w:rsidRPr="00FF0725">
        <w:rPr>
          <w:rFonts w:ascii="Times New Roman" w:hAnsi="Times New Roman"/>
          <w:sz w:val="28"/>
          <w:szCs w:val="28"/>
          <w:lang w:eastAsia="ru-RU"/>
        </w:rPr>
        <w:t>(Hm — Hypermetropia). При гиперметропии на сетчатке не могут фокусироваться ни параллельные, ни тем более расходящиеся лучи. Для гиперметропа нет точки в пространстве, к которой была бы установлена его оптическая система.</w:t>
      </w:r>
    </w:p>
    <w:p w:rsidR="00036201" w:rsidRPr="00FF0725" w:rsidRDefault="00036201" w:rsidP="00FF0725">
      <w:pPr>
        <w:spacing w:line="360" w:lineRule="auto"/>
        <w:rPr>
          <w:rFonts w:ascii="Times New Roman" w:hAnsi="Times New Roman"/>
          <w:sz w:val="28"/>
          <w:szCs w:val="28"/>
        </w:rPr>
      </w:pPr>
      <w:r w:rsidRPr="00FF0725">
        <w:rPr>
          <w:rFonts w:ascii="Times New Roman" w:hAnsi="Times New Roman"/>
          <w:noProof/>
          <w:sz w:val="28"/>
          <w:szCs w:val="28"/>
          <w:lang w:eastAsia="ru-RU"/>
        </w:rPr>
        <w:drawing>
          <wp:inline distT="0" distB="0" distL="0" distR="0">
            <wp:extent cx="4294022" cy="3873573"/>
            <wp:effectExtent l="0" t="0" r="0" b="0"/>
            <wp:docPr id="3" name="Рисунок 3" descr="https://cdn.eyepress.ru/0007231/42776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yepress.ru/0007231/42776p01.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212"/>
                    <a:stretch/>
                  </pic:blipFill>
                  <pic:spPr bwMode="auto">
                    <a:xfrm>
                      <a:off x="0" y="0"/>
                      <a:ext cx="4299178" cy="3878224"/>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65288" w:rsidRPr="00865288" w:rsidRDefault="00036201" w:rsidP="00764CB5">
      <w:pPr>
        <w:spacing w:line="360" w:lineRule="auto"/>
        <w:ind w:firstLine="0"/>
        <w:rPr>
          <w:rFonts w:ascii="Times New Roman" w:hAnsi="Times New Roman"/>
          <w:sz w:val="24"/>
          <w:szCs w:val="28"/>
        </w:rPr>
        <w:sectPr w:rsidR="00865288" w:rsidRPr="00865288" w:rsidSect="0093791C">
          <w:pgSz w:w="12240" w:h="15840"/>
          <w:pgMar w:top="1134" w:right="850" w:bottom="1134" w:left="1701" w:header="720" w:footer="720" w:gutter="0"/>
          <w:cols w:space="720"/>
          <w:noEndnote/>
        </w:sectPr>
      </w:pPr>
      <w:r w:rsidRPr="00865288">
        <w:rPr>
          <w:rFonts w:ascii="Times New Roman" w:hAnsi="Times New Roman"/>
          <w:b/>
          <w:sz w:val="24"/>
          <w:szCs w:val="28"/>
        </w:rPr>
        <w:t>Рис</w:t>
      </w:r>
      <w:r w:rsidR="00782E88" w:rsidRPr="00782E88">
        <w:rPr>
          <w:rFonts w:ascii="Times New Roman" w:hAnsi="Times New Roman"/>
          <w:b/>
          <w:sz w:val="24"/>
          <w:szCs w:val="28"/>
        </w:rPr>
        <w:t xml:space="preserve">унок </w:t>
      </w:r>
      <w:r w:rsidRPr="00865288">
        <w:rPr>
          <w:rFonts w:ascii="Times New Roman" w:hAnsi="Times New Roman"/>
          <w:b/>
          <w:sz w:val="24"/>
          <w:szCs w:val="28"/>
        </w:rPr>
        <w:t>2</w:t>
      </w:r>
      <w:r w:rsidR="00424A7E">
        <w:rPr>
          <w:rFonts w:ascii="Times New Roman" w:hAnsi="Times New Roman"/>
          <w:sz w:val="24"/>
          <w:szCs w:val="28"/>
        </w:rPr>
        <w:t xml:space="preserve"> – П</w:t>
      </w:r>
      <w:r w:rsidRPr="00865288">
        <w:rPr>
          <w:rFonts w:ascii="Times New Roman" w:hAnsi="Times New Roman"/>
          <w:sz w:val="24"/>
          <w:szCs w:val="28"/>
        </w:rPr>
        <w:t>оложение дальнейшей точки ясного зрения (</w:t>
      </w:r>
      <w:r w:rsidRPr="00865288">
        <w:rPr>
          <w:rFonts w:ascii="Times New Roman" w:hAnsi="Times New Roman"/>
          <w:sz w:val="24"/>
          <w:szCs w:val="28"/>
          <w:lang w:val="en-US"/>
        </w:rPr>
        <w:t>R</w:t>
      </w:r>
      <w:r w:rsidRPr="00865288">
        <w:rPr>
          <w:rFonts w:ascii="Times New Roman" w:hAnsi="Times New Roman"/>
          <w:sz w:val="24"/>
          <w:szCs w:val="28"/>
        </w:rPr>
        <w:t>) при эмметропической (</w:t>
      </w:r>
      <w:r w:rsidRPr="00865288">
        <w:rPr>
          <w:rFonts w:ascii="Times New Roman" w:hAnsi="Times New Roman"/>
          <w:sz w:val="24"/>
          <w:szCs w:val="28"/>
          <w:lang w:val="en-US"/>
        </w:rPr>
        <w:t>Em</w:t>
      </w:r>
      <w:r w:rsidRPr="00865288">
        <w:rPr>
          <w:rFonts w:ascii="Times New Roman" w:hAnsi="Times New Roman"/>
          <w:sz w:val="24"/>
          <w:szCs w:val="28"/>
        </w:rPr>
        <w:t>), миопической (</w:t>
      </w:r>
      <w:r w:rsidRPr="00865288">
        <w:rPr>
          <w:rFonts w:ascii="Times New Roman" w:hAnsi="Times New Roman"/>
          <w:sz w:val="24"/>
          <w:szCs w:val="28"/>
          <w:lang w:val="en-US"/>
        </w:rPr>
        <w:t>M</w:t>
      </w:r>
      <w:r w:rsidRPr="00865288">
        <w:rPr>
          <w:rFonts w:ascii="Times New Roman" w:hAnsi="Times New Roman"/>
          <w:sz w:val="24"/>
          <w:szCs w:val="28"/>
        </w:rPr>
        <w:t>) и гиперметропической (</w:t>
      </w:r>
      <w:r w:rsidRPr="00865288">
        <w:rPr>
          <w:rFonts w:ascii="Times New Roman" w:hAnsi="Times New Roman"/>
          <w:sz w:val="24"/>
          <w:szCs w:val="28"/>
          <w:lang w:val="en-US"/>
        </w:rPr>
        <w:t>Hm</w:t>
      </w:r>
      <w:r w:rsidRPr="00865288">
        <w:rPr>
          <w:rFonts w:ascii="Times New Roman" w:hAnsi="Times New Roman"/>
          <w:sz w:val="24"/>
          <w:szCs w:val="28"/>
        </w:rPr>
        <w:t>) клинической рефракции (</w:t>
      </w:r>
      <w:r w:rsidRPr="00865288">
        <w:rPr>
          <w:rFonts w:ascii="Times New Roman" w:hAnsi="Times New Roman"/>
          <w:sz w:val="24"/>
          <w:szCs w:val="28"/>
          <w:lang w:val="en-US"/>
        </w:rPr>
        <w:t>F</w:t>
      </w:r>
      <w:r w:rsidR="00FB051B">
        <w:rPr>
          <w:rFonts w:ascii="Times New Roman" w:hAnsi="Times New Roman"/>
          <w:sz w:val="24"/>
          <w:szCs w:val="28"/>
        </w:rPr>
        <w:t xml:space="preserve"> – задний главный фокус</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lastRenderedPageBreak/>
        <w:t>Выделяют следующие степени миопии и гиперметропии:</w:t>
      </w:r>
    </w:p>
    <w:p w:rsidR="00036201" w:rsidRPr="00865288" w:rsidRDefault="00036201" w:rsidP="00865288">
      <w:pPr>
        <w:pStyle w:val="a6"/>
        <w:numPr>
          <w:ilvl w:val="0"/>
          <w:numId w:val="5"/>
        </w:numPr>
        <w:autoSpaceDE w:val="0"/>
        <w:autoSpaceDN w:val="0"/>
        <w:adjustRightInd w:val="0"/>
        <w:spacing w:after="0" w:line="360" w:lineRule="auto"/>
        <w:rPr>
          <w:rFonts w:ascii="Times New Roman" w:hAnsi="Times New Roman"/>
          <w:b/>
          <w:sz w:val="28"/>
          <w:szCs w:val="28"/>
          <w:lang w:eastAsia="ru-RU"/>
        </w:rPr>
      </w:pPr>
      <w:r w:rsidRPr="00865288">
        <w:rPr>
          <w:rFonts w:ascii="Times New Roman" w:hAnsi="Times New Roman"/>
          <w:b/>
          <w:sz w:val="28"/>
          <w:szCs w:val="28"/>
          <w:lang w:eastAsia="ru-RU"/>
        </w:rPr>
        <w:t>Миопия:</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слабая степень — до 3,0 дптр;</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средняя степень —  с 3,25 до 6,0 дптр;</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высокая степень — с 6,25 дптр.</w:t>
      </w:r>
    </w:p>
    <w:p w:rsidR="00036201" w:rsidRPr="00865288" w:rsidRDefault="00036201" w:rsidP="00865288">
      <w:pPr>
        <w:pStyle w:val="a6"/>
        <w:numPr>
          <w:ilvl w:val="0"/>
          <w:numId w:val="5"/>
        </w:numPr>
        <w:autoSpaceDE w:val="0"/>
        <w:autoSpaceDN w:val="0"/>
        <w:adjustRightInd w:val="0"/>
        <w:spacing w:after="0" w:line="360" w:lineRule="auto"/>
        <w:rPr>
          <w:rFonts w:ascii="Times New Roman" w:hAnsi="Times New Roman"/>
          <w:b/>
          <w:sz w:val="28"/>
          <w:szCs w:val="28"/>
          <w:lang w:eastAsia="ru-RU"/>
        </w:rPr>
      </w:pPr>
      <w:r w:rsidRPr="00865288">
        <w:rPr>
          <w:rFonts w:ascii="Times New Roman" w:hAnsi="Times New Roman"/>
          <w:b/>
          <w:sz w:val="28"/>
          <w:szCs w:val="28"/>
          <w:lang w:eastAsia="ru-RU"/>
        </w:rPr>
        <w:t>Гиперметропия:</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слабая степень — до 2,0 дптр;</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средняя степень — с 2,25 до 5,0 дптр;</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высокая степень — с 5,25 дптр.</w:t>
      </w:r>
    </w:p>
    <w:p w:rsidR="00865288" w:rsidRDefault="00865288" w:rsidP="00FF0725">
      <w:pPr>
        <w:autoSpaceDE w:val="0"/>
        <w:autoSpaceDN w:val="0"/>
        <w:adjustRightInd w:val="0"/>
        <w:spacing w:after="0" w:line="360" w:lineRule="auto"/>
        <w:ind w:firstLine="0"/>
        <w:rPr>
          <w:rFonts w:ascii="Times New Roman" w:hAnsi="Times New Roman"/>
          <w:sz w:val="28"/>
          <w:szCs w:val="28"/>
          <w:lang w:eastAsia="ru-RU"/>
        </w:rPr>
        <w:sectPr w:rsidR="00865288" w:rsidSect="0093791C">
          <w:pgSz w:w="12240" w:h="15840"/>
          <w:pgMar w:top="1134" w:right="850" w:bottom="1134" w:left="1701" w:header="720" w:footer="720" w:gutter="0"/>
          <w:cols w:space="720"/>
          <w:noEndnote/>
        </w:sectPr>
      </w:pPr>
    </w:p>
    <w:p w:rsidR="00036201" w:rsidRPr="00A06197" w:rsidRDefault="00036201" w:rsidP="00A06197">
      <w:pPr>
        <w:pStyle w:val="1"/>
        <w:jc w:val="center"/>
        <w:rPr>
          <w:rFonts w:ascii="Times New Roman" w:hAnsi="Times New Roman"/>
          <w:b/>
          <w:color w:val="auto"/>
          <w:szCs w:val="28"/>
          <w:lang w:eastAsia="ru-RU"/>
        </w:rPr>
      </w:pPr>
      <w:bookmarkStart w:id="4" w:name="_Toc116917150"/>
      <w:r w:rsidRPr="00A06197">
        <w:rPr>
          <w:rFonts w:ascii="Times New Roman" w:hAnsi="Times New Roman"/>
          <w:b/>
          <w:color w:val="auto"/>
          <w:szCs w:val="28"/>
          <w:lang w:eastAsia="ru-RU"/>
        </w:rPr>
        <w:lastRenderedPageBreak/>
        <w:t>Аккомодация. Разбор ситуационных задач</w:t>
      </w:r>
      <w:bookmarkEnd w:id="4"/>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865288">
        <w:rPr>
          <w:rFonts w:ascii="Times New Roman" w:hAnsi="Times New Roman"/>
          <w:b/>
          <w:sz w:val="28"/>
          <w:szCs w:val="28"/>
          <w:lang w:eastAsia="ru-RU"/>
        </w:rPr>
        <w:t>Аккомодация</w:t>
      </w:r>
      <w:r w:rsidRPr="00FF0725">
        <w:rPr>
          <w:rFonts w:ascii="Times New Roman" w:hAnsi="Times New Roman"/>
          <w:sz w:val="28"/>
          <w:szCs w:val="28"/>
          <w:lang w:eastAsia="ru-RU"/>
        </w:rPr>
        <w:t xml:space="preserve"> — это способность глаза, обеспечивающая четкое видение предметов, находящихся на различном </w:t>
      </w:r>
      <w:r w:rsidR="00FB051B" w:rsidRPr="00FF0725">
        <w:rPr>
          <w:rFonts w:ascii="Times New Roman" w:hAnsi="Times New Roman"/>
          <w:sz w:val="28"/>
          <w:szCs w:val="28"/>
          <w:lang w:eastAsia="ru-RU"/>
        </w:rPr>
        <w:t xml:space="preserve">от него </w:t>
      </w:r>
      <w:r w:rsidRPr="00FF0725">
        <w:rPr>
          <w:rFonts w:ascii="Times New Roman" w:hAnsi="Times New Roman"/>
          <w:sz w:val="28"/>
          <w:szCs w:val="28"/>
          <w:lang w:eastAsia="ru-RU"/>
        </w:rPr>
        <w:t>расстоянии.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865288">
        <w:rPr>
          <w:rFonts w:ascii="Times New Roman" w:hAnsi="Times New Roman"/>
          <w:b/>
          <w:sz w:val="28"/>
          <w:szCs w:val="28"/>
          <w:lang w:eastAsia="ru-RU"/>
        </w:rPr>
        <w:t>Псевдоаккомодация</w:t>
      </w:r>
      <w:r w:rsidR="00FB051B">
        <w:rPr>
          <w:rFonts w:ascii="Times New Roman" w:hAnsi="Times New Roman"/>
          <w:sz w:val="28"/>
          <w:szCs w:val="28"/>
          <w:lang w:eastAsia="ru-RU"/>
        </w:rPr>
        <w:t xml:space="preserve"> — </w:t>
      </w:r>
      <w:r w:rsidRPr="00FF0725">
        <w:rPr>
          <w:rFonts w:ascii="Times New Roman" w:hAnsi="Times New Roman"/>
          <w:sz w:val="28"/>
          <w:szCs w:val="28"/>
          <w:lang w:eastAsia="ru-RU"/>
        </w:rPr>
        <w:t>способность глаза к четкому видению разно-удаленных объектов без изменения рефракции.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865288">
        <w:rPr>
          <w:rFonts w:ascii="Times New Roman" w:hAnsi="Times New Roman"/>
          <w:b/>
          <w:sz w:val="28"/>
          <w:szCs w:val="28"/>
          <w:lang w:eastAsia="ru-RU"/>
        </w:rPr>
        <w:t>Парез/паралич аккомодации</w:t>
      </w:r>
      <w:r w:rsidRPr="00FF0725">
        <w:rPr>
          <w:rFonts w:ascii="Times New Roman" w:hAnsi="Times New Roman"/>
          <w:sz w:val="28"/>
          <w:szCs w:val="28"/>
          <w:lang w:eastAsia="ru-RU"/>
        </w:rPr>
        <w:t xml:space="preserve"> — острое или подострое расстройство аккомодации, при котором изменение оптической установки глаза к любому расстоянию за счет изменения рефракции становится временно невозможным.</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865288">
        <w:rPr>
          <w:rFonts w:ascii="Times New Roman" w:hAnsi="Times New Roman"/>
          <w:b/>
          <w:sz w:val="28"/>
          <w:szCs w:val="28"/>
          <w:lang w:eastAsia="ru-RU"/>
        </w:rPr>
        <w:t>Спазм аккомодации</w:t>
      </w:r>
      <w:r w:rsidRPr="00FF0725">
        <w:rPr>
          <w:rFonts w:ascii="Times New Roman" w:hAnsi="Times New Roman"/>
          <w:sz w:val="28"/>
          <w:szCs w:val="28"/>
          <w:lang w:eastAsia="ru-RU"/>
        </w:rPr>
        <w:t xml:space="preserve"> — острый патологический избыточный тонус аккомодации, вызывающий миопизацию манифестной рефракции и снижающий остроту зрения. Истинный спазм аккомодации может </w:t>
      </w:r>
      <w:r w:rsidR="00865288" w:rsidRPr="00FF0725">
        <w:rPr>
          <w:rFonts w:ascii="Times New Roman" w:hAnsi="Times New Roman"/>
          <w:sz w:val="28"/>
          <w:szCs w:val="28"/>
          <w:lang w:eastAsia="ru-RU"/>
        </w:rPr>
        <w:t>сопровождается</w:t>
      </w:r>
      <w:r w:rsidRPr="00FF0725">
        <w:rPr>
          <w:rFonts w:ascii="Times New Roman" w:hAnsi="Times New Roman"/>
          <w:sz w:val="28"/>
          <w:szCs w:val="28"/>
          <w:lang w:eastAsia="ru-RU"/>
        </w:rPr>
        <w:t xml:space="preserve"> остро развивш</w:t>
      </w:r>
      <w:r w:rsidR="00E672F5">
        <w:rPr>
          <w:rFonts w:ascii="Times New Roman" w:hAnsi="Times New Roman"/>
          <w:sz w:val="28"/>
          <w:szCs w:val="28"/>
          <w:lang w:eastAsia="ru-RU"/>
        </w:rPr>
        <w:t>и</w:t>
      </w:r>
      <w:r w:rsidRPr="00FF0725">
        <w:rPr>
          <w:rFonts w:ascii="Times New Roman" w:hAnsi="Times New Roman"/>
          <w:sz w:val="28"/>
          <w:szCs w:val="28"/>
          <w:lang w:eastAsia="ru-RU"/>
        </w:rPr>
        <w:t>мся сходящимся косоглазием вследствие нарушения соотношения АК/А (отношение аккомодационной конвергенции/аккомодации). Зачастую возникает путаница между понятиями «спазм аккомодации» и «привычно-избы</w:t>
      </w:r>
      <w:r w:rsidR="00764CB5">
        <w:rPr>
          <w:rFonts w:ascii="Times New Roman" w:hAnsi="Times New Roman"/>
          <w:sz w:val="28"/>
          <w:szCs w:val="28"/>
          <w:lang w:eastAsia="ru-RU"/>
        </w:rPr>
        <w:t>точное напряжение аккомодации».</w:t>
      </w:r>
      <w:r w:rsidR="00FB051B">
        <w:rPr>
          <w:rFonts w:ascii="Times New Roman" w:hAnsi="Times New Roman"/>
          <w:sz w:val="28"/>
          <w:szCs w:val="28"/>
          <w:lang w:eastAsia="ru-RU"/>
        </w:rPr>
        <w:t xml:space="preserve"> </w:t>
      </w:r>
      <w:r w:rsidRPr="00FF0725">
        <w:rPr>
          <w:rFonts w:ascii="Times New Roman" w:hAnsi="Times New Roman"/>
          <w:sz w:val="28"/>
          <w:szCs w:val="28"/>
          <w:lang w:eastAsia="ru-RU"/>
        </w:rPr>
        <w:t xml:space="preserve">Необходимо помнить, что спазм всегда развивается остро, тогда как </w:t>
      </w:r>
      <w:r w:rsidR="0093791C" w:rsidRPr="00FF0725">
        <w:rPr>
          <w:rFonts w:ascii="Times New Roman" w:hAnsi="Times New Roman"/>
          <w:sz w:val="28"/>
          <w:szCs w:val="28"/>
          <w:lang w:eastAsia="ru-RU"/>
        </w:rPr>
        <w:t>ПИНА</w:t>
      </w:r>
      <w:r w:rsidR="0093791C">
        <w:rPr>
          <w:rFonts w:ascii="Times New Roman" w:hAnsi="Times New Roman"/>
          <w:sz w:val="28"/>
          <w:szCs w:val="28"/>
          <w:lang w:eastAsia="ru-RU"/>
        </w:rPr>
        <w:t xml:space="preserve"> (привычно-избыточное напряжение аккомодации)</w:t>
      </w:r>
      <w:r w:rsidRPr="00FF0725">
        <w:rPr>
          <w:rFonts w:ascii="Times New Roman" w:hAnsi="Times New Roman"/>
          <w:sz w:val="28"/>
          <w:szCs w:val="28"/>
          <w:lang w:eastAsia="ru-RU"/>
        </w:rPr>
        <w:t xml:space="preserve"> развивается исподволь, имеет волнообразное течение, длительно персистирует и часто переходит в истинную миопию.</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В основе </w:t>
      </w:r>
      <w:r w:rsidR="00865288" w:rsidRPr="00865288">
        <w:rPr>
          <w:rFonts w:ascii="Times New Roman" w:hAnsi="Times New Roman"/>
          <w:b/>
          <w:sz w:val="28"/>
          <w:szCs w:val="28"/>
          <w:lang w:eastAsia="ru-RU"/>
        </w:rPr>
        <w:t xml:space="preserve">механизма </w:t>
      </w:r>
      <w:r w:rsidRPr="00865288">
        <w:rPr>
          <w:rFonts w:ascii="Times New Roman" w:hAnsi="Times New Roman"/>
          <w:b/>
          <w:sz w:val="28"/>
          <w:szCs w:val="28"/>
          <w:lang w:eastAsia="ru-RU"/>
        </w:rPr>
        <w:t>аккомодации</w:t>
      </w:r>
      <w:r w:rsidRPr="00FF0725">
        <w:rPr>
          <w:rFonts w:ascii="Times New Roman" w:hAnsi="Times New Roman"/>
          <w:sz w:val="28"/>
          <w:szCs w:val="28"/>
          <w:lang w:eastAsia="ru-RU"/>
        </w:rPr>
        <w:t xml:space="preserve"> лежит динамическое равновесие противодействующих сил трех структур: хрусталика, собственно сосудистой оболочки и ресничной мышцы. Из них активной является только ресничная мышца. Она состоит из трех типов волокон: меридиональных (m. Brucci), циркулярных (m. Mulleri) и радиальных (мышца Иванова), которые, по существу, функционируют как отдельные мышцы.</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Действующие при аккомодации силы хрусталика и собственно сосудистой оболочки обусловлены эластическими свойствами этих структур. В момент перевода взгляда с дальних предметов на близко расположенные происходит </w:t>
      </w:r>
      <w:r w:rsidRPr="00FF0725">
        <w:rPr>
          <w:rFonts w:ascii="Times New Roman" w:hAnsi="Times New Roman"/>
          <w:sz w:val="28"/>
          <w:szCs w:val="28"/>
          <w:lang w:eastAsia="ru-RU"/>
        </w:rPr>
        <w:lastRenderedPageBreak/>
        <w:t>сокращение меридиональной порции ресничной мышцы (начинающейся мышечным</w:t>
      </w:r>
      <w:r w:rsidR="00764CB5">
        <w:rPr>
          <w:rFonts w:ascii="Times New Roman" w:hAnsi="Times New Roman"/>
          <w:sz w:val="28"/>
          <w:szCs w:val="28"/>
          <w:lang w:eastAsia="ru-RU"/>
        </w:rPr>
        <w:t xml:space="preserve">и «звездами» в супрахориоидее), </w:t>
      </w:r>
      <w:r w:rsidRPr="00FF0725">
        <w:rPr>
          <w:rFonts w:ascii="Times New Roman" w:hAnsi="Times New Roman"/>
          <w:sz w:val="28"/>
          <w:szCs w:val="28"/>
          <w:lang w:eastAsia="ru-RU"/>
        </w:rPr>
        <w:t>вследствие чего ресничное тело, а вместе с ним и точка прикрепления аккомодационной связки, смещаются кпереди к склеральной шпоре (точке прикрепления ресничной мышцы). При этом ослабевает натяжение аккомодационной связки за счет смещения точки ее прикрепления ближе к хрусталику, ослабевает натяжение капсулы хрусталика, и он вследствие своей эластичности становится более выпуклым, что увеличивает его преломляющую силу, и на сетчатке фокусируется изображение близко расположенных предметов. При этом сосудистая оболочка растягивается, как пружина.</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Для реализации аккомодации вдаль цилиарная мышца расслабляется и под действием эластической тяги хориоидеи точка прикрепления аккомодационной связки смещается кзади, вызывая увеличение эластического напряжения капсулы хрусталика и его уплощение.</w:t>
      </w:r>
    </w:p>
    <w:p w:rsidR="00865288" w:rsidRPr="00FF0725" w:rsidRDefault="00865288"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Выделяют ближайшую и </w:t>
      </w:r>
      <w:r w:rsidR="00FB051B">
        <w:rPr>
          <w:rFonts w:ascii="Times New Roman" w:hAnsi="Times New Roman"/>
          <w:sz w:val="28"/>
          <w:szCs w:val="28"/>
          <w:lang w:eastAsia="ru-RU"/>
        </w:rPr>
        <w:t>дальнейшую точки</w:t>
      </w:r>
      <w:r w:rsidRPr="00FF0725">
        <w:rPr>
          <w:rFonts w:ascii="Times New Roman" w:hAnsi="Times New Roman"/>
          <w:sz w:val="28"/>
          <w:szCs w:val="28"/>
          <w:lang w:eastAsia="ru-RU"/>
        </w:rPr>
        <w:t xml:space="preserve"> ясного видения.</w:t>
      </w:r>
    </w:p>
    <w:p w:rsidR="00036201" w:rsidRPr="00865288" w:rsidRDefault="00036201" w:rsidP="00865288">
      <w:pPr>
        <w:pStyle w:val="a6"/>
        <w:numPr>
          <w:ilvl w:val="0"/>
          <w:numId w:val="5"/>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Punctum proximum (p.p)</w:t>
      </w:r>
      <w:r w:rsidRPr="00865288">
        <w:rPr>
          <w:rFonts w:ascii="Times New Roman" w:hAnsi="Times New Roman"/>
          <w:sz w:val="28"/>
          <w:szCs w:val="28"/>
          <w:lang w:eastAsia="ru-RU"/>
        </w:rPr>
        <w:t xml:space="preserve"> </w:t>
      </w:r>
      <w:r w:rsidR="00764CB5" w:rsidRPr="00FF0725">
        <w:rPr>
          <w:rFonts w:ascii="Times New Roman" w:hAnsi="Times New Roman"/>
          <w:sz w:val="28"/>
          <w:szCs w:val="28"/>
          <w:lang w:eastAsia="ru-RU"/>
        </w:rPr>
        <w:t>—</w:t>
      </w:r>
      <w:r w:rsidRPr="00865288">
        <w:rPr>
          <w:rFonts w:ascii="Times New Roman" w:hAnsi="Times New Roman"/>
          <w:sz w:val="28"/>
          <w:szCs w:val="28"/>
          <w:lang w:eastAsia="ru-RU"/>
        </w:rPr>
        <w:t xml:space="preserve"> ближайшая точка ясного видения – эта та точка, которая четко видна при максимальном напряжении аккомодации.</w:t>
      </w:r>
    </w:p>
    <w:p w:rsidR="00036201" w:rsidRDefault="00036201" w:rsidP="00865288">
      <w:pPr>
        <w:pStyle w:val="a6"/>
        <w:numPr>
          <w:ilvl w:val="0"/>
          <w:numId w:val="5"/>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Punctum remotum (p.r)</w:t>
      </w:r>
      <w:r w:rsidRPr="00865288">
        <w:rPr>
          <w:rFonts w:ascii="Times New Roman" w:hAnsi="Times New Roman"/>
          <w:sz w:val="28"/>
          <w:szCs w:val="28"/>
          <w:lang w:eastAsia="ru-RU"/>
        </w:rPr>
        <w:t xml:space="preserve"> </w:t>
      </w:r>
      <w:r w:rsidR="00764CB5" w:rsidRPr="00FF0725">
        <w:rPr>
          <w:rFonts w:ascii="Times New Roman" w:hAnsi="Times New Roman"/>
          <w:sz w:val="28"/>
          <w:szCs w:val="28"/>
          <w:lang w:eastAsia="ru-RU"/>
        </w:rPr>
        <w:t>—</w:t>
      </w:r>
      <w:r w:rsidRPr="00865288">
        <w:rPr>
          <w:rFonts w:ascii="Times New Roman" w:hAnsi="Times New Roman"/>
          <w:sz w:val="28"/>
          <w:szCs w:val="28"/>
          <w:lang w:eastAsia="ru-RU"/>
        </w:rPr>
        <w:t xml:space="preserve"> дальнейшая точка ясного видения – эта та точка, которая четко видна при максимальном расслаблении (покое) аккомодации.</w:t>
      </w:r>
    </w:p>
    <w:p w:rsidR="00865288" w:rsidRPr="00865288" w:rsidRDefault="00865288" w:rsidP="00865288">
      <w:pPr>
        <w:pStyle w:val="a6"/>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Выделяют </w:t>
      </w:r>
      <w:r w:rsidR="00865288" w:rsidRPr="00FF0725">
        <w:rPr>
          <w:rFonts w:ascii="Times New Roman" w:hAnsi="Times New Roman"/>
          <w:sz w:val="28"/>
          <w:szCs w:val="28"/>
          <w:lang w:eastAsia="ru-RU"/>
        </w:rPr>
        <w:t xml:space="preserve">абсолютную </w:t>
      </w:r>
      <w:r w:rsidR="00865288">
        <w:rPr>
          <w:rFonts w:ascii="Times New Roman" w:hAnsi="Times New Roman"/>
          <w:sz w:val="28"/>
          <w:szCs w:val="28"/>
          <w:lang w:eastAsia="ru-RU"/>
        </w:rPr>
        <w:t>и относительную аккомодации</w:t>
      </w:r>
      <w:r w:rsidRPr="00FF0725">
        <w:rPr>
          <w:rFonts w:ascii="Times New Roman" w:hAnsi="Times New Roman"/>
          <w:sz w:val="28"/>
          <w:szCs w:val="28"/>
          <w:lang w:eastAsia="ru-RU"/>
        </w:rPr>
        <w:t>.</w:t>
      </w:r>
    </w:p>
    <w:p w:rsidR="00865288" w:rsidRDefault="00036201" w:rsidP="00865288">
      <w:pPr>
        <w:pStyle w:val="a6"/>
        <w:numPr>
          <w:ilvl w:val="0"/>
          <w:numId w:val="7"/>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Абсолютная аккомодация</w:t>
      </w:r>
      <w:r w:rsidR="00764CB5">
        <w:rPr>
          <w:rFonts w:ascii="Times New Roman" w:hAnsi="Times New Roman"/>
          <w:sz w:val="28"/>
          <w:szCs w:val="28"/>
          <w:lang w:eastAsia="ru-RU"/>
        </w:rPr>
        <w:t xml:space="preserve"> </w:t>
      </w:r>
      <w:r w:rsidR="00764CB5" w:rsidRPr="00FF0725">
        <w:rPr>
          <w:rFonts w:ascii="Times New Roman" w:hAnsi="Times New Roman"/>
          <w:sz w:val="28"/>
          <w:szCs w:val="28"/>
          <w:lang w:eastAsia="ru-RU"/>
        </w:rPr>
        <w:t>—</w:t>
      </w:r>
      <w:r w:rsidRPr="00865288">
        <w:rPr>
          <w:rFonts w:ascii="Times New Roman" w:hAnsi="Times New Roman"/>
          <w:sz w:val="28"/>
          <w:szCs w:val="28"/>
          <w:lang w:eastAsia="ru-RU"/>
        </w:rPr>
        <w:t xml:space="preserve"> это аккомодация каждым глазом отдельно. </w:t>
      </w:r>
    </w:p>
    <w:p w:rsidR="00036201" w:rsidRPr="00865288" w:rsidRDefault="00036201" w:rsidP="00865288">
      <w:pPr>
        <w:pStyle w:val="a6"/>
        <w:numPr>
          <w:ilvl w:val="0"/>
          <w:numId w:val="7"/>
        </w:numPr>
        <w:autoSpaceDE w:val="0"/>
        <w:autoSpaceDN w:val="0"/>
        <w:adjustRightInd w:val="0"/>
        <w:spacing w:after="0" w:line="360" w:lineRule="auto"/>
        <w:rPr>
          <w:rFonts w:ascii="Times New Roman" w:hAnsi="Times New Roman"/>
          <w:sz w:val="28"/>
          <w:szCs w:val="28"/>
          <w:lang w:eastAsia="ru-RU"/>
        </w:rPr>
      </w:pPr>
      <w:r w:rsidRPr="00865288">
        <w:rPr>
          <w:rFonts w:ascii="Times New Roman" w:hAnsi="Times New Roman"/>
          <w:b/>
          <w:sz w:val="28"/>
          <w:szCs w:val="28"/>
          <w:lang w:eastAsia="ru-RU"/>
        </w:rPr>
        <w:t>Относительная аккомодация</w:t>
      </w:r>
      <w:r w:rsidRPr="00865288">
        <w:rPr>
          <w:rFonts w:ascii="Times New Roman" w:hAnsi="Times New Roman"/>
          <w:sz w:val="28"/>
          <w:szCs w:val="28"/>
          <w:lang w:eastAsia="ru-RU"/>
        </w:rPr>
        <w:t xml:space="preserve"> </w:t>
      </w:r>
      <w:r w:rsidR="00764CB5" w:rsidRPr="00FF0725">
        <w:rPr>
          <w:rFonts w:ascii="Times New Roman" w:hAnsi="Times New Roman"/>
          <w:sz w:val="28"/>
          <w:szCs w:val="28"/>
          <w:lang w:eastAsia="ru-RU"/>
        </w:rPr>
        <w:t>—</w:t>
      </w:r>
      <w:r w:rsidRPr="00865288">
        <w:rPr>
          <w:rFonts w:ascii="Times New Roman" w:hAnsi="Times New Roman"/>
          <w:sz w:val="28"/>
          <w:szCs w:val="28"/>
          <w:lang w:eastAsia="ru-RU"/>
        </w:rPr>
        <w:t xml:space="preserve"> это аккомодация двумя глазами, при которой включаются механизмы конвергенции</w:t>
      </w:r>
      <w:r w:rsidR="00FB051B">
        <w:rPr>
          <w:rFonts w:ascii="Times New Roman" w:hAnsi="Times New Roman"/>
          <w:sz w:val="28"/>
          <w:szCs w:val="28"/>
          <w:lang w:eastAsia="ru-RU"/>
        </w:rPr>
        <w:t>,</w:t>
      </w:r>
      <w:r w:rsidRPr="00865288">
        <w:rPr>
          <w:rFonts w:ascii="Times New Roman" w:hAnsi="Times New Roman"/>
          <w:sz w:val="28"/>
          <w:szCs w:val="28"/>
          <w:lang w:eastAsia="ru-RU"/>
        </w:rPr>
        <w:t xml:space="preserve"> в </w:t>
      </w:r>
      <w:r w:rsidR="00FB051B">
        <w:rPr>
          <w:rFonts w:ascii="Times New Roman" w:hAnsi="Times New Roman"/>
          <w:sz w:val="28"/>
          <w:szCs w:val="28"/>
          <w:lang w:eastAsia="ru-RU"/>
        </w:rPr>
        <w:t>связи</w:t>
      </w:r>
      <w:r w:rsidRPr="00865288">
        <w:rPr>
          <w:rFonts w:ascii="Times New Roman" w:hAnsi="Times New Roman"/>
          <w:sz w:val="28"/>
          <w:szCs w:val="28"/>
          <w:lang w:eastAsia="ru-RU"/>
        </w:rPr>
        <w:t xml:space="preserve"> с чем значения относительной аккомодация ниже абсолютной.</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93791C">
        <w:rPr>
          <w:rFonts w:ascii="Times New Roman" w:hAnsi="Times New Roman"/>
          <w:b/>
          <w:sz w:val="28"/>
          <w:szCs w:val="28"/>
          <w:lang w:eastAsia="ru-RU"/>
        </w:rPr>
        <w:lastRenderedPageBreak/>
        <w:t>Объем аккомодации</w:t>
      </w:r>
      <w:r w:rsidRPr="00FF0725">
        <w:rPr>
          <w:rFonts w:ascii="Times New Roman" w:hAnsi="Times New Roman"/>
          <w:sz w:val="28"/>
          <w:szCs w:val="28"/>
          <w:lang w:eastAsia="ru-RU"/>
        </w:rPr>
        <w:t xml:space="preserve"> (А) </w:t>
      </w:r>
      <w:r w:rsidR="00764CB5" w:rsidRPr="00FF0725">
        <w:rPr>
          <w:rFonts w:ascii="Times New Roman" w:hAnsi="Times New Roman"/>
          <w:sz w:val="28"/>
          <w:szCs w:val="28"/>
          <w:lang w:eastAsia="ru-RU"/>
        </w:rPr>
        <w:t>—</w:t>
      </w:r>
      <w:r w:rsidRPr="00FF0725">
        <w:rPr>
          <w:rFonts w:ascii="Times New Roman" w:hAnsi="Times New Roman"/>
          <w:sz w:val="28"/>
          <w:szCs w:val="28"/>
          <w:lang w:eastAsia="ru-RU"/>
        </w:rPr>
        <w:t xml:space="preserve"> это то количество диоптрий, на которое увеличивается преломляющая сила глаза при переводе взгляда из дальнейшей в ближайшую точку ясного зрения, т.е. разница между преломляющей силой оптической системы глаза в момент полного покоя аккомодации и в момент ее максимального (предельного) напряжения (расчет в диоптриях).</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93791C" w:rsidRPr="00FF0725" w:rsidRDefault="00036201" w:rsidP="0093791C">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При ослаблении аккомодации ближайшая точка ясного видения отдаляется от глаза. Изображения мелких предметов, рассматриваемых вблизи, становятся размытыми. Возрастное ослабление аккомодации называется пресбиопией.</w:t>
      </w:r>
    </w:p>
    <w:p w:rsidR="00036201" w:rsidRDefault="00036201" w:rsidP="0093791C">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Согласно Международной классификации болезней (МКБ-10) </w:t>
      </w:r>
      <w:r w:rsidRPr="0093791C">
        <w:rPr>
          <w:rFonts w:ascii="Times New Roman" w:hAnsi="Times New Roman"/>
          <w:b/>
          <w:sz w:val="28"/>
          <w:szCs w:val="28"/>
          <w:lang w:eastAsia="ru-RU"/>
        </w:rPr>
        <w:t xml:space="preserve">пресбиопия </w:t>
      </w:r>
      <w:r w:rsidRPr="00FF0725">
        <w:rPr>
          <w:rFonts w:ascii="Times New Roman" w:hAnsi="Times New Roman"/>
          <w:sz w:val="28"/>
          <w:szCs w:val="28"/>
          <w:lang w:eastAsia="ru-RU"/>
        </w:rPr>
        <w:t>(presbyopia: от греч. presbys – старый и opsis – зрение) относится к классу нарушений рефракции и аккомодации и представляет собой постепенное, естественное, обусловленное возрастом, необратимое снижение аккомодационной способности глаза, которое выражается в медленно прогрессирующем ухудшении остроты зрения при р</w:t>
      </w:r>
      <w:r w:rsidR="00764CB5">
        <w:rPr>
          <w:rFonts w:ascii="Times New Roman" w:hAnsi="Times New Roman"/>
          <w:sz w:val="28"/>
          <w:szCs w:val="28"/>
          <w:lang w:eastAsia="ru-RU"/>
        </w:rPr>
        <w:t xml:space="preserve">аботе на близком расстоянии. </w:t>
      </w:r>
      <w:r w:rsidRPr="00FF0725">
        <w:rPr>
          <w:rFonts w:ascii="Times New Roman" w:hAnsi="Times New Roman"/>
          <w:sz w:val="28"/>
          <w:szCs w:val="28"/>
          <w:lang w:eastAsia="ru-RU"/>
        </w:rPr>
        <w:t>Появляется, прежде всего, у людей старше сорока лет и связан</w:t>
      </w:r>
      <w:r w:rsidR="008472DB">
        <w:rPr>
          <w:rFonts w:ascii="Times New Roman" w:hAnsi="Times New Roman"/>
          <w:sz w:val="28"/>
          <w:szCs w:val="28"/>
          <w:lang w:eastAsia="ru-RU"/>
        </w:rPr>
        <w:t xml:space="preserve">а с изменением </w:t>
      </w:r>
      <w:r w:rsidRPr="00FF0725">
        <w:rPr>
          <w:rFonts w:ascii="Times New Roman" w:hAnsi="Times New Roman"/>
          <w:sz w:val="28"/>
          <w:szCs w:val="28"/>
          <w:lang w:eastAsia="ru-RU"/>
        </w:rPr>
        <w:t>физико-химического состава хрусталика (уплотнение, обезвоживание, потеря эластичности тканей и так далее), что в свою очередь приводит к нарушению процесса аккомодации.</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Графики и таблицы зависимости снижения монокулярной амплитуды аккомодации от возраста отличаются у разных исследователей, например, Donders, Duane, Hofstetter. Ниже представлена амплитуда аккомодации на примере клас</w:t>
      </w:r>
      <w:r w:rsidR="0093791C">
        <w:rPr>
          <w:rFonts w:ascii="Times New Roman" w:hAnsi="Times New Roman"/>
          <w:sz w:val="28"/>
          <w:szCs w:val="28"/>
          <w:lang w:eastAsia="ru-RU"/>
        </w:rPr>
        <w:t>сификации по Дондерсу (таблица 1</w:t>
      </w:r>
      <w:r w:rsidRPr="00FF0725">
        <w:rPr>
          <w:rFonts w:ascii="Times New Roman" w:hAnsi="Times New Roman"/>
          <w:sz w:val="28"/>
          <w:szCs w:val="28"/>
          <w:lang w:eastAsia="ru-RU"/>
        </w:rPr>
        <w:t>). Для чтения вблизи – рабочие расстояние 33 см, необходимый размер аккомодации 3,0 D.</w:t>
      </w:r>
    </w:p>
    <w:p w:rsidR="0093791C"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93791C"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34075B" w:rsidRDefault="0034075B"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93791C" w:rsidRDefault="0093791C" w:rsidP="00FF0725">
      <w:pPr>
        <w:autoSpaceDE w:val="0"/>
        <w:autoSpaceDN w:val="0"/>
        <w:adjustRightInd w:val="0"/>
        <w:spacing w:after="0" w:line="360" w:lineRule="auto"/>
        <w:ind w:firstLine="0"/>
        <w:rPr>
          <w:rFonts w:ascii="Times New Roman" w:hAnsi="Times New Roman"/>
          <w:sz w:val="24"/>
          <w:szCs w:val="28"/>
          <w:lang w:eastAsia="ru-RU"/>
        </w:rPr>
      </w:pPr>
      <w:r w:rsidRPr="00782E88">
        <w:rPr>
          <w:rFonts w:ascii="Times New Roman" w:hAnsi="Times New Roman"/>
          <w:b/>
          <w:sz w:val="24"/>
          <w:szCs w:val="28"/>
          <w:lang w:eastAsia="ru-RU"/>
        </w:rPr>
        <w:lastRenderedPageBreak/>
        <w:t>Таблица 1</w:t>
      </w:r>
      <w:r w:rsidR="00424A7E">
        <w:rPr>
          <w:rFonts w:ascii="Times New Roman" w:hAnsi="Times New Roman"/>
          <w:b/>
          <w:sz w:val="24"/>
          <w:szCs w:val="28"/>
          <w:lang w:eastAsia="ru-RU"/>
        </w:rPr>
        <w:t xml:space="preserve"> </w:t>
      </w:r>
      <w:r w:rsidR="00424A7E" w:rsidRPr="00865288">
        <w:rPr>
          <w:rFonts w:ascii="Times New Roman" w:hAnsi="Times New Roman"/>
          <w:sz w:val="24"/>
          <w:szCs w:val="28"/>
        </w:rPr>
        <w:t>–</w:t>
      </w:r>
      <w:r w:rsidR="00036201" w:rsidRPr="0093791C">
        <w:rPr>
          <w:rFonts w:ascii="Times New Roman" w:hAnsi="Times New Roman"/>
          <w:sz w:val="24"/>
          <w:szCs w:val="28"/>
          <w:lang w:eastAsia="ru-RU"/>
        </w:rPr>
        <w:t xml:space="preserve"> Ам</w:t>
      </w:r>
      <w:r w:rsidR="00424A7E">
        <w:rPr>
          <w:rFonts w:ascii="Times New Roman" w:hAnsi="Times New Roman"/>
          <w:sz w:val="24"/>
          <w:szCs w:val="28"/>
          <w:lang w:eastAsia="ru-RU"/>
        </w:rPr>
        <w:t>плитуда аккомодации по Дондерсу</w:t>
      </w:r>
    </w:p>
    <w:tbl>
      <w:tblPr>
        <w:tblStyle w:val="a5"/>
        <w:tblW w:w="0" w:type="auto"/>
        <w:tblLook w:val="04A0"/>
      </w:tblPr>
      <w:tblGrid>
        <w:gridCol w:w="4672"/>
        <w:gridCol w:w="4673"/>
      </w:tblGrid>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Возраст (годы)</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Амплитуда абсолютной</w:t>
            </w:r>
          </w:p>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аккомодации (D)</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20</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10,0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25</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8,0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30</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6,0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35</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5,0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40</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4,0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45</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3,0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50</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2,0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55</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1,0</w:t>
            </w:r>
          </w:p>
        </w:tc>
      </w:tr>
      <w:tr w:rsidR="00036201" w:rsidRPr="00E628EC" w:rsidTr="0093791C">
        <w:tc>
          <w:tcPr>
            <w:tcW w:w="4672"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60</w:t>
            </w:r>
          </w:p>
        </w:tc>
        <w:tc>
          <w:tcPr>
            <w:tcW w:w="4673" w:type="dxa"/>
          </w:tcPr>
          <w:p w:rsidR="00036201" w:rsidRPr="00E628EC" w:rsidRDefault="00036201" w:rsidP="00FF0725">
            <w:pPr>
              <w:spacing w:line="360" w:lineRule="auto"/>
              <w:jc w:val="both"/>
              <w:rPr>
                <w:rFonts w:ascii="Times New Roman" w:hAnsi="Times New Roman" w:cs="Times New Roman"/>
                <w:sz w:val="24"/>
                <w:szCs w:val="28"/>
              </w:rPr>
            </w:pPr>
            <w:r w:rsidRPr="00E628EC">
              <w:rPr>
                <w:rFonts w:ascii="Times New Roman" w:hAnsi="Times New Roman" w:cs="Times New Roman"/>
                <w:sz w:val="24"/>
                <w:szCs w:val="28"/>
              </w:rPr>
              <w:t>0</w:t>
            </w:r>
          </w:p>
        </w:tc>
      </w:tr>
    </w:tbl>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93791C" w:rsidRDefault="00036201" w:rsidP="0093791C">
      <w:pPr>
        <w:pStyle w:val="a6"/>
        <w:numPr>
          <w:ilvl w:val="0"/>
          <w:numId w:val="8"/>
        </w:numPr>
        <w:autoSpaceDE w:val="0"/>
        <w:autoSpaceDN w:val="0"/>
        <w:adjustRightInd w:val="0"/>
        <w:spacing w:after="0" w:line="360" w:lineRule="auto"/>
        <w:rPr>
          <w:rFonts w:ascii="Times New Roman" w:hAnsi="Times New Roman"/>
          <w:i/>
          <w:sz w:val="28"/>
          <w:szCs w:val="28"/>
          <w:lang w:eastAsia="ru-RU"/>
        </w:rPr>
      </w:pPr>
      <w:r w:rsidRPr="0093791C">
        <w:rPr>
          <w:rFonts w:ascii="Times New Roman" w:hAnsi="Times New Roman"/>
          <w:i/>
          <w:sz w:val="28"/>
          <w:szCs w:val="28"/>
          <w:lang w:eastAsia="ru-RU"/>
        </w:rPr>
        <w:t>Ситуационная задача №1.</w:t>
      </w:r>
    </w:p>
    <w:p w:rsidR="0093791C"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Ближайшая точка ясного видения – 20 см, дальнейшая точка ясного видения – один метр.</w:t>
      </w:r>
    </w:p>
    <w:p w:rsidR="00782E88" w:rsidRPr="00FF0725" w:rsidRDefault="00782E88"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93791C" w:rsidRDefault="00036201" w:rsidP="00FF0725">
      <w:pPr>
        <w:autoSpaceDE w:val="0"/>
        <w:autoSpaceDN w:val="0"/>
        <w:adjustRightInd w:val="0"/>
        <w:spacing w:after="0" w:line="360" w:lineRule="auto"/>
        <w:ind w:firstLine="0"/>
        <w:rPr>
          <w:rFonts w:ascii="Times New Roman" w:hAnsi="Times New Roman"/>
          <w:i/>
          <w:sz w:val="28"/>
          <w:szCs w:val="28"/>
          <w:lang w:eastAsia="ru-RU"/>
        </w:rPr>
      </w:pPr>
      <w:r w:rsidRPr="0093791C">
        <w:rPr>
          <w:rFonts w:ascii="Times New Roman" w:hAnsi="Times New Roman"/>
          <w:i/>
          <w:sz w:val="28"/>
          <w:szCs w:val="28"/>
          <w:lang w:eastAsia="ru-RU"/>
        </w:rPr>
        <w:t>Вопросы:</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1. Определить тип рефракции.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Объем аккомодации.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3. Возраст.</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4. Очковая коррекция для дали.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5. Очковая коррекция для близи.</w:t>
      </w:r>
    </w:p>
    <w:p w:rsidR="00036201" w:rsidRPr="0093791C" w:rsidRDefault="00036201" w:rsidP="00FF0725">
      <w:pPr>
        <w:autoSpaceDE w:val="0"/>
        <w:autoSpaceDN w:val="0"/>
        <w:adjustRightInd w:val="0"/>
        <w:spacing w:after="0" w:line="360" w:lineRule="auto"/>
        <w:ind w:firstLine="0"/>
        <w:rPr>
          <w:rFonts w:ascii="Times New Roman" w:hAnsi="Times New Roman"/>
          <w:i/>
          <w:sz w:val="28"/>
          <w:szCs w:val="28"/>
          <w:lang w:eastAsia="ru-RU"/>
        </w:rPr>
      </w:pPr>
      <w:r w:rsidRPr="0093791C">
        <w:rPr>
          <w:rFonts w:ascii="Times New Roman" w:hAnsi="Times New Roman"/>
          <w:i/>
          <w:sz w:val="28"/>
          <w:szCs w:val="28"/>
          <w:lang w:eastAsia="ru-RU"/>
        </w:rPr>
        <w:t>Решение.</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1. Определяем </w:t>
      </w:r>
      <w:r w:rsidR="0093791C">
        <w:rPr>
          <w:rFonts w:ascii="Times New Roman" w:hAnsi="Times New Roman"/>
          <w:sz w:val="28"/>
          <w:szCs w:val="28"/>
          <w:lang w:eastAsia="ru-RU"/>
        </w:rPr>
        <w:t>тип рефракции</w:t>
      </w:r>
      <w:r w:rsidRPr="00FF0725">
        <w:rPr>
          <w:rFonts w:ascii="Times New Roman" w:hAnsi="Times New Roman"/>
          <w:sz w:val="28"/>
          <w:szCs w:val="28"/>
          <w:lang w:eastAsia="ru-RU"/>
        </w:rPr>
        <w:t>.</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93791C">
        <w:rPr>
          <w:rFonts w:ascii="Times New Roman" w:hAnsi="Times New Roman"/>
          <w:b/>
          <w:i/>
          <w:sz w:val="28"/>
          <w:szCs w:val="28"/>
          <w:lang w:eastAsia="ru-RU"/>
        </w:rPr>
        <w:lastRenderedPageBreak/>
        <w:t>* Миопическая рефракция</w:t>
      </w:r>
      <w:r w:rsidR="008472DB">
        <w:rPr>
          <w:rFonts w:ascii="Times New Roman" w:hAnsi="Times New Roman"/>
          <w:b/>
          <w:i/>
          <w:sz w:val="28"/>
          <w:szCs w:val="28"/>
          <w:lang w:eastAsia="ru-RU"/>
        </w:rPr>
        <w:t xml:space="preserve"> </w:t>
      </w:r>
      <w:r w:rsidR="008472DB" w:rsidRPr="00FF0725">
        <w:rPr>
          <w:rFonts w:ascii="Times New Roman" w:hAnsi="Times New Roman"/>
          <w:sz w:val="28"/>
          <w:szCs w:val="28"/>
          <w:lang w:eastAsia="ru-RU"/>
        </w:rPr>
        <w:t>—</w:t>
      </w:r>
      <w:r w:rsidRPr="00FF0725">
        <w:rPr>
          <w:rFonts w:ascii="Times New Roman" w:hAnsi="Times New Roman"/>
          <w:sz w:val="28"/>
          <w:szCs w:val="28"/>
          <w:lang w:eastAsia="ru-RU"/>
        </w:rPr>
        <w:t xml:space="preserve"> если дальнейшая точка ясного видения является конечным расстоянием;</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93791C">
        <w:rPr>
          <w:rFonts w:ascii="Times New Roman" w:hAnsi="Times New Roman"/>
          <w:b/>
          <w:i/>
          <w:sz w:val="28"/>
          <w:szCs w:val="28"/>
          <w:lang w:eastAsia="ru-RU"/>
        </w:rPr>
        <w:t>* Эмметропическая рефракция</w:t>
      </w:r>
      <w:r w:rsidR="0093791C">
        <w:rPr>
          <w:rFonts w:ascii="Times New Roman" w:hAnsi="Times New Roman"/>
          <w:sz w:val="28"/>
          <w:szCs w:val="28"/>
          <w:lang w:eastAsia="ru-RU"/>
        </w:rPr>
        <w:t xml:space="preserve"> </w:t>
      </w:r>
      <w:r w:rsidR="008472DB" w:rsidRPr="00FF0725">
        <w:rPr>
          <w:rFonts w:ascii="Times New Roman" w:hAnsi="Times New Roman"/>
          <w:sz w:val="28"/>
          <w:szCs w:val="28"/>
          <w:lang w:eastAsia="ru-RU"/>
        </w:rPr>
        <w:t>—</w:t>
      </w:r>
      <w:r w:rsidR="008472DB">
        <w:rPr>
          <w:rFonts w:ascii="Times New Roman" w:hAnsi="Times New Roman"/>
          <w:sz w:val="28"/>
          <w:szCs w:val="28"/>
          <w:lang w:eastAsia="ru-RU"/>
        </w:rPr>
        <w:t xml:space="preserve"> </w:t>
      </w:r>
      <w:r w:rsidR="0093791C">
        <w:rPr>
          <w:rFonts w:ascii="Times New Roman" w:hAnsi="Times New Roman"/>
          <w:sz w:val="28"/>
          <w:szCs w:val="28"/>
          <w:lang w:eastAsia="ru-RU"/>
        </w:rPr>
        <w:t>если дальнейшая точка</w:t>
      </w:r>
      <w:r w:rsidR="0093791C" w:rsidRPr="00FF0725">
        <w:rPr>
          <w:rFonts w:ascii="Times New Roman" w:hAnsi="Times New Roman"/>
          <w:sz w:val="28"/>
          <w:szCs w:val="28"/>
          <w:lang w:eastAsia="ru-RU"/>
        </w:rPr>
        <w:t xml:space="preserve"> находится</w:t>
      </w:r>
      <w:r w:rsidRPr="00FF0725">
        <w:rPr>
          <w:rFonts w:ascii="Times New Roman" w:hAnsi="Times New Roman"/>
          <w:sz w:val="28"/>
          <w:szCs w:val="28"/>
          <w:lang w:eastAsia="ru-RU"/>
        </w:rPr>
        <w:t xml:space="preserve"> в бесконечности;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93791C">
        <w:rPr>
          <w:rFonts w:ascii="Times New Roman" w:hAnsi="Times New Roman"/>
          <w:i/>
          <w:sz w:val="28"/>
          <w:szCs w:val="28"/>
          <w:lang w:eastAsia="ru-RU"/>
        </w:rPr>
        <w:t xml:space="preserve">* </w:t>
      </w:r>
      <w:r w:rsidRPr="0093791C">
        <w:rPr>
          <w:rFonts w:ascii="Times New Roman" w:hAnsi="Times New Roman"/>
          <w:b/>
          <w:i/>
          <w:sz w:val="28"/>
          <w:szCs w:val="28"/>
          <w:lang w:eastAsia="ru-RU"/>
        </w:rPr>
        <w:t>Гиперметропическая рефракция</w:t>
      </w:r>
      <w:r w:rsidRPr="00FF0725">
        <w:rPr>
          <w:rFonts w:ascii="Times New Roman" w:hAnsi="Times New Roman"/>
          <w:sz w:val="28"/>
          <w:szCs w:val="28"/>
          <w:lang w:eastAsia="ru-RU"/>
        </w:rPr>
        <w:t xml:space="preserve"> </w:t>
      </w:r>
      <w:r w:rsidR="008472DB" w:rsidRPr="00FF0725">
        <w:rPr>
          <w:rFonts w:ascii="Times New Roman" w:hAnsi="Times New Roman"/>
          <w:sz w:val="28"/>
          <w:szCs w:val="28"/>
          <w:lang w:eastAsia="ru-RU"/>
        </w:rPr>
        <w:t>—</w:t>
      </w:r>
      <w:r w:rsidRPr="00FF0725">
        <w:rPr>
          <w:rFonts w:ascii="Times New Roman" w:hAnsi="Times New Roman"/>
          <w:sz w:val="28"/>
          <w:szCs w:val="28"/>
          <w:lang w:eastAsia="ru-RU"/>
        </w:rPr>
        <w:t xml:space="preserve"> если дальнейшая точка – 10 строчка в плюсовых очках.</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В данном случаев – миопическая рефракция, так как p.r </w:t>
      </w:r>
      <w:r w:rsidR="008472DB" w:rsidRPr="00FF0725">
        <w:rPr>
          <w:rFonts w:ascii="Times New Roman" w:hAnsi="Times New Roman"/>
          <w:sz w:val="28"/>
          <w:szCs w:val="28"/>
          <w:lang w:eastAsia="ru-RU"/>
        </w:rPr>
        <w:t>—</w:t>
      </w:r>
      <w:r w:rsidR="00D40D53">
        <w:rPr>
          <w:rFonts w:ascii="Times New Roman" w:hAnsi="Times New Roman"/>
          <w:sz w:val="28"/>
          <w:szCs w:val="28"/>
          <w:lang w:eastAsia="ru-RU"/>
        </w:rPr>
        <w:t xml:space="preserve"> находится на расстоянии 100</w:t>
      </w:r>
      <w:r w:rsidRPr="00FF0725">
        <w:rPr>
          <w:rFonts w:ascii="Times New Roman" w:hAnsi="Times New Roman"/>
          <w:sz w:val="28"/>
          <w:szCs w:val="28"/>
          <w:lang w:eastAsia="ru-RU"/>
        </w:rPr>
        <w:t xml:space="preserve"> см. </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Объем аккомодации.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Формула расчета объема аккомодации для различных видов рефракции: </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А = 100/</w:t>
      </w:r>
      <w:r w:rsidR="0093791C" w:rsidRPr="00FF0725">
        <w:rPr>
          <w:rFonts w:ascii="Times New Roman" w:hAnsi="Times New Roman"/>
          <w:sz w:val="28"/>
          <w:szCs w:val="28"/>
          <w:lang w:eastAsia="ru-RU"/>
        </w:rPr>
        <w:t xml:space="preserve">pp </w:t>
      </w:r>
      <w:r w:rsidR="00D40D53" w:rsidRPr="00FF0725">
        <w:rPr>
          <w:rFonts w:ascii="Times New Roman" w:hAnsi="Times New Roman"/>
          <w:sz w:val="28"/>
          <w:szCs w:val="28"/>
          <w:lang w:eastAsia="ru-RU"/>
        </w:rPr>
        <w:t>—</w:t>
      </w:r>
      <w:r w:rsidR="00D40D53">
        <w:rPr>
          <w:rFonts w:ascii="Times New Roman" w:hAnsi="Times New Roman"/>
          <w:sz w:val="28"/>
          <w:szCs w:val="28"/>
          <w:lang w:eastAsia="ru-RU"/>
        </w:rPr>
        <w:t xml:space="preserve"> </w:t>
      </w:r>
      <w:r w:rsidRPr="0093791C">
        <w:rPr>
          <w:rFonts w:ascii="Times New Roman" w:hAnsi="Times New Roman"/>
          <w:b/>
          <w:i/>
          <w:sz w:val="28"/>
          <w:szCs w:val="28"/>
          <w:lang w:eastAsia="ru-RU"/>
        </w:rPr>
        <w:t>эмметропия,</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А = 100/pp </w:t>
      </w:r>
      <w:r w:rsidR="00D40D53">
        <w:rPr>
          <w:rFonts w:ascii="Times New Roman" w:hAnsi="Times New Roman"/>
          <w:sz w:val="28"/>
          <w:szCs w:val="28"/>
          <w:lang w:eastAsia="ru-RU"/>
        </w:rPr>
        <w:t>-</w:t>
      </w:r>
      <w:r w:rsidRPr="00FF0725">
        <w:rPr>
          <w:rFonts w:ascii="Times New Roman" w:hAnsi="Times New Roman"/>
          <w:sz w:val="28"/>
          <w:szCs w:val="28"/>
          <w:lang w:eastAsia="ru-RU"/>
        </w:rPr>
        <w:t xml:space="preserve"> 100/</w:t>
      </w:r>
      <w:r w:rsidR="0093791C" w:rsidRPr="00FF0725">
        <w:rPr>
          <w:rFonts w:ascii="Times New Roman" w:hAnsi="Times New Roman"/>
          <w:sz w:val="28"/>
          <w:szCs w:val="28"/>
          <w:lang w:eastAsia="ru-RU"/>
        </w:rPr>
        <w:t>pr</w:t>
      </w:r>
      <w:r w:rsidR="00D40D53" w:rsidRPr="00FF0725">
        <w:rPr>
          <w:rFonts w:ascii="Times New Roman" w:hAnsi="Times New Roman"/>
          <w:sz w:val="28"/>
          <w:szCs w:val="28"/>
          <w:lang w:eastAsia="ru-RU"/>
        </w:rPr>
        <w:t xml:space="preserve"> —</w:t>
      </w:r>
      <w:r w:rsidR="00D40D53">
        <w:rPr>
          <w:rFonts w:ascii="Times New Roman" w:hAnsi="Times New Roman"/>
          <w:sz w:val="28"/>
          <w:szCs w:val="28"/>
          <w:lang w:eastAsia="ru-RU"/>
        </w:rPr>
        <w:t xml:space="preserve"> </w:t>
      </w:r>
      <w:r w:rsidRPr="0093791C">
        <w:rPr>
          <w:rFonts w:ascii="Times New Roman" w:hAnsi="Times New Roman"/>
          <w:b/>
          <w:i/>
          <w:sz w:val="28"/>
          <w:szCs w:val="28"/>
          <w:lang w:eastAsia="ru-RU"/>
        </w:rPr>
        <w:t>при миопической рефракции,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А = 100/pp + 100/</w:t>
      </w:r>
      <w:r w:rsidR="0093791C" w:rsidRPr="00FF0725">
        <w:rPr>
          <w:rFonts w:ascii="Times New Roman" w:hAnsi="Times New Roman"/>
          <w:sz w:val="28"/>
          <w:szCs w:val="28"/>
          <w:lang w:eastAsia="ru-RU"/>
        </w:rPr>
        <w:t xml:space="preserve">pr </w:t>
      </w:r>
      <w:r w:rsidR="00D40D53" w:rsidRPr="00FF0725">
        <w:rPr>
          <w:rFonts w:ascii="Times New Roman" w:hAnsi="Times New Roman"/>
          <w:sz w:val="28"/>
          <w:szCs w:val="28"/>
          <w:lang w:eastAsia="ru-RU"/>
        </w:rPr>
        <w:t>—</w:t>
      </w:r>
      <w:r w:rsidR="00D40D53">
        <w:rPr>
          <w:rFonts w:ascii="Times New Roman" w:hAnsi="Times New Roman"/>
          <w:sz w:val="28"/>
          <w:szCs w:val="28"/>
          <w:lang w:eastAsia="ru-RU"/>
        </w:rPr>
        <w:t xml:space="preserve"> </w:t>
      </w:r>
      <w:r w:rsidRPr="0093791C">
        <w:rPr>
          <w:rFonts w:ascii="Times New Roman" w:hAnsi="Times New Roman"/>
          <w:b/>
          <w:i/>
          <w:sz w:val="28"/>
          <w:szCs w:val="28"/>
          <w:lang w:eastAsia="ru-RU"/>
        </w:rPr>
        <w:t>при гиперметропической рефракции.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 данной задаче:</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А = 100/20-100/100</w:t>
      </w:r>
      <w:r w:rsidR="00D40D53">
        <w:rPr>
          <w:rFonts w:ascii="Times New Roman" w:hAnsi="Times New Roman"/>
          <w:sz w:val="28"/>
          <w:szCs w:val="28"/>
          <w:lang w:eastAsia="ru-RU"/>
        </w:rPr>
        <w:t>=</w:t>
      </w:r>
      <w:r w:rsidRPr="00FF0725">
        <w:rPr>
          <w:rFonts w:ascii="Times New Roman" w:hAnsi="Times New Roman"/>
          <w:sz w:val="28"/>
          <w:szCs w:val="28"/>
          <w:lang w:eastAsia="ru-RU"/>
        </w:rPr>
        <w:t>4 D.</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3. Возраст. Определяем по объему аккомодации, используя таблицу Дондерса.</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 данном случ</w:t>
      </w:r>
      <w:r w:rsidR="0093791C">
        <w:rPr>
          <w:rFonts w:ascii="Times New Roman" w:hAnsi="Times New Roman"/>
          <w:sz w:val="28"/>
          <w:szCs w:val="28"/>
          <w:lang w:eastAsia="ru-RU"/>
        </w:rPr>
        <w:t xml:space="preserve">ае возраст пациента составляет </w:t>
      </w:r>
      <w:r w:rsidR="00D40D53" w:rsidRPr="00FF0725">
        <w:rPr>
          <w:rFonts w:ascii="Times New Roman" w:hAnsi="Times New Roman"/>
          <w:sz w:val="28"/>
          <w:szCs w:val="28"/>
          <w:lang w:eastAsia="ru-RU"/>
        </w:rPr>
        <w:t>—</w:t>
      </w:r>
      <w:r w:rsidR="00D40D53">
        <w:rPr>
          <w:rFonts w:ascii="Times New Roman" w:hAnsi="Times New Roman"/>
          <w:sz w:val="28"/>
          <w:szCs w:val="28"/>
          <w:lang w:eastAsia="ru-RU"/>
        </w:rPr>
        <w:t xml:space="preserve"> </w:t>
      </w:r>
      <w:r w:rsidRPr="00FF0725">
        <w:rPr>
          <w:rFonts w:ascii="Times New Roman" w:hAnsi="Times New Roman"/>
          <w:sz w:val="28"/>
          <w:szCs w:val="28"/>
          <w:lang w:eastAsia="ru-RU"/>
        </w:rPr>
        <w:t>40 лет.</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4. Очковая коррекция для дали.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Для </w:t>
      </w:r>
      <w:r w:rsidRPr="0093791C">
        <w:rPr>
          <w:rFonts w:ascii="Times New Roman" w:hAnsi="Times New Roman"/>
          <w:b/>
          <w:i/>
          <w:sz w:val="28"/>
          <w:szCs w:val="28"/>
          <w:lang w:eastAsia="ru-RU"/>
        </w:rPr>
        <w:t xml:space="preserve">миопической </w:t>
      </w:r>
      <w:r w:rsidR="0093791C" w:rsidRPr="0093791C">
        <w:rPr>
          <w:rFonts w:ascii="Times New Roman" w:hAnsi="Times New Roman"/>
          <w:b/>
          <w:i/>
          <w:sz w:val="28"/>
          <w:szCs w:val="28"/>
          <w:lang w:eastAsia="ru-RU"/>
        </w:rPr>
        <w:t>рефракции</w:t>
      </w:r>
      <w:r w:rsidR="0093791C" w:rsidRPr="00FF0725">
        <w:rPr>
          <w:rFonts w:ascii="Times New Roman" w:hAnsi="Times New Roman"/>
          <w:sz w:val="28"/>
          <w:szCs w:val="28"/>
          <w:lang w:eastAsia="ru-RU"/>
        </w:rPr>
        <w:t xml:space="preserve"> </w:t>
      </w:r>
      <w:r w:rsidR="00D40D53" w:rsidRPr="00FF0725">
        <w:rPr>
          <w:rFonts w:ascii="Times New Roman" w:hAnsi="Times New Roman"/>
          <w:sz w:val="28"/>
          <w:szCs w:val="28"/>
          <w:lang w:eastAsia="ru-RU"/>
        </w:rPr>
        <w:t>—</w:t>
      </w:r>
      <w:r w:rsidRPr="00FF0725">
        <w:rPr>
          <w:rFonts w:ascii="Times New Roman" w:hAnsi="Times New Roman"/>
          <w:sz w:val="28"/>
          <w:szCs w:val="28"/>
          <w:lang w:eastAsia="ru-RU"/>
        </w:rPr>
        <w:t xml:space="preserve">  формула 100/pr;</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Для</w:t>
      </w:r>
      <w:r w:rsidRPr="0093791C">
        <w:rPr>
          <w:rFonts w:ascii="Times New Roman" w:hAnsi="Times New Roman"/>
          <w:b/>
          <w:i/>
          <w:sz w:val="28"/>
          <w:szCs w:val="28"/>
          <w:lang w:eastAsia="ru-RU"/>
        </w:rPr>
        <w:t xml:space="preserve"> эмметропа</w:t>
      </w:r>
      <w:r w:rsidRPr="00FF0725">
        <w:rPr>
          <w:rFonts w:ascii="Times New Roman" w:hAnsi="Times New Roman"/>
          <w:sz w:val="28"/>
          <w:szCs w:val="28"/>
          <w:lang w:eastAsia="ru-RU"/>
        </w:rPr>
        <w:t xml:space="preserve"> </w:t>
      </w:r>
      <w:r w:rsidR="00D40D53" w:rsidRPr="00FF0725">
        <w:rPr>
          <w:rFonts w:ascii="Times New Roman" w:hAnsi="Times New Roman"/>
          <w:sz w:val="28"/>
          <w:szCs w:val="28"/>
          <w:lang w:eastAsia="ru-RU"/>
        </w:rPr>
        <w:t>—</w:t>
      </w:r>
      <w:r w:rsidRPr="00FF0725">
        <w:rPr>
          <w:rFonts w:ascii="Times New Roman" w:hAnsi="Times New Roman"/>
          <w:sz w:val="28"/>
          <w:szCs w:val="28"/>
          <w:lang w:eastAsia="ru-RU"/>
        </w:rPr>
        <w:t xml:space="preserve"> очковая коррекция для дали не требуется;</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Для </w:t>
      </w:r>
      <w:r w:rsidR="0093791C" w:rsidRPr="0093791C">
        <w:rPr>
          <w:rFonts w:ascii="Times New Roman" w:hAnsi="Times New Roman"/>
          <w:b/>
          <w:i/>
          <w:sz w:val="28"/>
          <w:szCs w:val="28"/>
          <w:lang w:eastAsia="ru-RU"/>
        </w:rPr>
        <w:t>гиперметропа</w:t>
      </w:r>
      <w:r w:rsidR="0093791C" w:rsidRPr="00FF0725">
        <w:rPr>
          <w:rFonts w:ascii="Times New Roman" w:hAnsi="Times New Roman"/>
          <w:sz w:val="28"/>
          <w:szCs w:val="28"/>
          <w:lang w:eastAsia="ru-RU"/>
        </w:rPr>
        <w:t xml:space="preserve"> </w:t>
      </w:r>
      <w:r w:rsidR="00D40D53" w:rsidRPr="00FF0725">
        <w:rPr>
          <w:rFonts w:ascii="Times New Roman" w:hAnsi="Times New Roman"/>
          <w:sz w:val="28"/>
          <w:szCs w:val="28"/>
          <w:lang w:eastAsia="ru-RU"/>
        </w:rPr>
        <w:t>—</w:t>
      </w:r>
      <w:r w:rsidRPr="00FF0725">
        <w:rPr>
          <w:rFonts w:ascii="Times New Roman" w:hAnsi="Times New Roman"/>
          <w:sz w:val="28"/>
          <w:szCs w:val="28"/>
          <w:lang w:eastAsia="ru-RU"/>
        </w:rPr>
        <w:t xml:space="preserve">  те же очки, в которых пациент читает 10 строку.</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 данной задаче очковая коррекция для дали составляет 100/100=1 D.</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Коррекция для дали sph. -1,0 D.</w:t>
      </w:r>
    </w:p>
    <w:p w:rsidR="00D40D53" w:rsidRPr="00FF0725" w:rsidRDefault="00D40D53"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lastRenderedPageBreak/>
        <w:t xml:space="preserve">5. Очковая коррекция для близи. Для чтения вблизи нам необходимо иметь объем аккомодации </w:t>
      </w:r>
      <w:r w:rsidR="00D40D53" w:rsidRPr="00FF0725">
        <w:rPr>
          <w:rFonts w:ascii="Times New Roman" w:hAnsi="Times New Roman"/>
          <w:sz w:val="28"/>
          <w:szCs w:val="28"/>
          <w:lang w:eastAsia="ru-RU"/>
        </w:rPr>
        <w:t>—</w:t>
      </w:r>
      <w:r w:rsidRPr="00FF0725">
        <w:rPr>
          <w:rFonts w:ascii="Times New Roman" w:hAnsi="Times New Roman"/>
          <w:sz w:val="28"/>
          <w:szCs w:val="28"/>
          <w:lang w:eastAsia="ru-RU"/>
        </w:rPr>
        <w:t xml:space="preserve"> 3 диоптрии (33 см </w:t>
      </w:r>
      <w:r w:rsidR="00D40D53" w:rsidRPr="00FF0725">
        <w:rPr>
          <w:rFonts w:ascii="Times New Roman" w:hAnsi="Times New Roman"/>
          <w:sz w:val="28"/>
          <w:szCs w:val="28"/>
          <w:lang w:eastAsia="ru-RU"/>
        </w:rPr>
        <w:t>—</w:t>
      </w:r>
      <w:r w:rsidRPr="00FF0725">
        <w:rPr>
          <w:rFonts w:ascii="Times New Roman" w:hAnsi="Times New Roman"/>
          <w:sz w:val="28"/>
          <w:szCs w:val="28"/>
          <w:lang w:eastAsia="ru-RU"/>
        </w:rPr>
        <w:t xml:space="preserve"> 100/33=</w:t>
      </w:r>
      <w:r w:rsidR="00D40D53">
        <w:rPr>
          <w:rFonts w:ascii="Times New Roman" w:hAnsi="Times New Roman"/>
          <w:sz w:val="28"/>
          <w:szCs w:val="28"/>
          <w:lang w:eastAsia="ru-RU"/>
        </w:rPr>
        <w:t xml:space="preserve">3 </w:t>
      </w:r>
      <w:r w:rsidRPr="00FF0725">
        <w:rPr>
          <w:rFonts w:ascii="Times New Roman" w:hAnsi="Times New Roman"/>
          <w:sz w:val="28"/>
          <w:szCs w:val="28"/>
          <w:lang w:eastAsia="ru-RU"/>
        </w:rPr>
        <w:t xml:space="preserve">D). Необходимо </w:t>
      </w:r>
      <w:r w:rsidR="0093791C" w:rsidRPr="00FF0725">
        <w:rPr>
          <w:rFonts w:ascii="Times New Roman" w:hAnsi="Times New Roman"/>
          <w:sz w:val="28"/>
          <w:szCs w:val="28"/>
          <w:lang w:eastAsia="ru-RU"/>
        </w:rPr>
        <w:t>помнить,</w:t>
      </w:r>
      <w:r w:rsidR="00D40D53">
        <w:rPr>
          <w:rFonts w:ascii="Times New Roman" w:hAnsi="Times New Roman"/>
          <w:sz w:val="28"/>
          <w:szCs w:val="28"/>
          <w:lang w:eastAsia="ru-RU"/>
        </w:rPr>
        <w:t xml:space="preserve"> </w:t>
      </w:r>
      <w:r w:rsidRPr="00FF0725">
        <w:rPr>
          <w:rFonts w:ascii="Times New Roman" w:hAnsi="Times New Roman"/>
          <w:sz w:val="28"/>
          <w:szCs w:val="28"/>
          <w:lang w:eastAsia="ru-RU"/>
        </w:rPr>
        <w:t>что для длительной работы вблизи человек может использовать половину своего объема аккомодации.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93791C">
        <w:rPr>
          <w:rFonts w:ascii="Times New Roman" w:hAnsi="Times New Roman"/>
          <w:b/>
          <w:i/>
          <w:sz w:val="28"/>
          <w:szCs w:val="28"/>
          <w:lang w:eastAsia="ru-RU"/>
        </w:rPr>
        <w:t>* При эмметропической рефракции</w:t>
      </w:r>
      <w:r w:rsidRPr="00FF0725">
        <w:rPr>
          <w:rFonts w:ascii="Times New Roman" w:hAnsi="Times New Roman"/>
          <w:sz w:val="28"/>
          <w:szCs w:val="28"/>
          <w:lang w:eastAsia="ru-RU"/>
        </w:rPr>
        <w:t xml:space="preserve"> </w:t>
      </w:r>
      <w:r w:rsidR="00D40D53" w:rsidRPr="00FF0725">
        <w:rPr>
          <w:rFonts w:ascii="Times New Roman" w:hAnsi="Times New Roman"/>
          <w:sz w:val="28"/>
          <w:szCs w:val="28"/>
          <w:lang w:eastAsia="ru-RU"/>
        </w:rPr>
        <w:t>—</w:t>
      </w:r>
      <w:r w:rsidRPr="00FF0725">
        <w:rPr>
          <w:rFonts w:ascii="Times New Roman" w:hAnsi="Times New Roman"/>
          <w:sz w:val="28"/>
          <w:szCs w:val="28"/>
          <w:lang w:eastAsia="ru-RU"/>
        </w:rPr>
        <w:t xml:space="preserve"> размер очковой коррекции составляет необходимую прибавку в диоптриях для каждого возраста;</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93791C">
        <w:rPr>
          <w:rFonts w:ascii="Times New Roman" w:hAnsi="Times New Roman"/>
          <w:b/>
          <w:i/>
          <w:sz w:val="28"/>
          <w:szCs w:val="28"/>
          <w:lang w:eastAsia="ru-RU"/>
        </w:rPr>
        <w:t>* При гиперметропической рефракции</w:t>
      </w:r>
      <w:r w:rsidRPr="00FF0725">
        <w:rPr>
          <w:rFonts w:ascii="Times New Roman" w:hAnsi="Times New Roman"/>
          <w:sz w:val="28"/>
          <w:szCs w:val="28"/>
          <w:lang w:eastAsia="ru-RU"/>
        </w:rPr>
        <w:t xml:space="preserve"> </w:t>
      </w:r>
      <w:r w:rsidR="00D40D53" w:rsidRPr="00FF0725">
        <w:rPr>
          <w:rFonts w:ascii="Times New Roman" w:hAnsi="Times New Roman"/>
          <w:sz w:val="28"/>
          <w:szCs w:val="28"/>
          <w:lang w:eastAsia="ru-RU"/>
        </w:rPr>
        <w:t>—</w:t>
      </w:r>
      <w:r w:rsidRPr="00FF0725">
        <w:rPr>
          <w:rFonts w:ascii="Times New Roman" w:hAnsi="Times New Roman"/>
          <w:sz w:val="28"/>
          <w:szCs w:val="28"/>
          <w:lang w:eastAsia="ru-RU"/>
        </w:rPr>
        <w:t xml:space="preserve"> аметроп в очках для дали является эмметропом, поэтому к имеющимся очкам для дали, добавляем аддидацию (прибавку) для близи в этом возрасте;</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93791C">
        <w:rPr>
          <w:rFonts w:ascii="Times New Roman" w:hAnsi="Times New Roman"/>
          <w:b/>
          <w:i/>
          <w:sz w:val="28"/>
          <w:szCs w:val="28"/>
          <w:lang w:eastAsia="ru-RU"/>
        </w:rPr>
        <w:t xml:space="preserve">* </w:t>
      </w:r>
      <w:r w:rsidR="0093791C" w:rsidRPr="0093791C">
        <w:rPr>
          <w:rFonts w:ascii="Times New Roman" w:hAnsi="Times New Roman"/>
          <w:b/>
          <w:i/>
          <w:sz w:val="28"/>
          <w:szCs w:val="28"/>
          <w:lang w:eastAsia="ru-RU"/>
        </w:rPr>
        <w:t>При миопической</w:t>
      </w:r>
      <w:r w:rsidRPr="0093791C">
        <w:rPr>
          <w:rFonts w:ascii="Times New Roman" w:hAnsi="Times New Roman"/>
          <w:b/>
          <w:i/>
          <w:sz w:val="28"/>
          <w:szCs w:val="28"/>
          <w:lang w:eastAsia="ru-RU"/>
        </w:rPr>
        <w:t xml:space="preserve"> рефракции</w:t>
      </w:r>
      <w:r w:rsidR="00D40D53">
        <w:rPr>
          <w:rFonts w:ascii="Times New Roman" w:hAnsi="Times New Roman"/>
          <w:sz w:val="28"/>
          <w:szCs w:val="28"/>
          <w:lang w:eastAsia="ru-RU"/>
        </w:rPr>
        <w:t xml:space="preserve"> </w:t>
      </w:r>
      <w:r w:rsidR="00D40D53" w:rsidRPr="00FF0725">
        <w:rPr>
          <w:rFonts w:ascii="Times New Roman" w:hAnsi="Times New Roman"/>
          <w:sz w:val="28"/>
          <w:szCs w:val="28"/>
          <w:lang w:eastAsia="ru-RU"/>
        </w:rPr>
        <w:t>—</w:t>
      </w:r>
      <w:r w:rsidR="00D40D53">
        <w:rPr>
          <w:rFonts w:ascii="Times New Roman" w:hAnsi="Times New Roman"/>
          <w:sz w:val="28"/>
          <w:szCs w:val="28"/>
          <w:lang w:eastAsia="ru-RU"/>
        </w:rPr>
        <w:t xml:space="preserve"> </w:t>
      </w:r>
      <w:r w:rsidRPr="00FF0725">
        <w:rPr>
          <w:rFonts w:ascii="Times New Roman" w:hAnsi="Times New Roman"/>
          <w:sz w:val="28"/>
          <w:szCs w:val="28"/>
          <w:lang w:eastAsia="ru-RU"/>
        </w:rPr>
        <w:t>из аддидации для соответствующего возраста вычитается сила линз</w:t>
      </w:r>
      <w:r w:rsidR="00D40D53">
        <w:rPr>
          <w:rFonts w:ascii="Times New Roman" w:hAnsi="Times New Roman"/>
          <w:sz w:val="28"/>
          <w:szCs w:val="28"/>
          <w:lang w:eastAsia="ru-RU"/>
        </w:rPr>
        <w:t>ы</w:t>
      </w:r>
      <w:r w:rsidRPr="00FF0725">
        <w:rPr>
          <w:rFonts w:ascii="Times New Roman" w:hAnsi="Times New Roman"/>
          <w:sz w:val="28"/>
          <w:szCs w:val="28"/>
          <w:lang w:eastAsia="ru-RU"/>
        </w:rPr>
        <w:t xml:space="preserve"> для дали.</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 данной задаче, объем аккомодации 4 диоптрии, из которых пациент может использовать только две. Для чтения вблизи нам необ</w:t>
      </w:r>
      <w:r w:rsidR="0093791C">
        <w:rPr>
          <w:rFonts w:ascii="Times New Roman" w:hAnsi="Times New Roman"/>
          <w:sz w:val="28"/>
          <w:szCs w:val="28"/>
          <w:lang w:eastAsia="ru-RU"/>
        </w:rPr>
        <w:t>ходима</w:t>
      </w:r>
      <w:r w:rsidR="00D40D53">
        <w:rPr>
          <w:rFonts w:ascii="Times New Roman" w:hAnsi="Times New Roman"/>
          <w:sz w:val="28"/>
          <w:szCs w:val="28"/>
          <w:lang w:eastAsia="ru-RU"/>
        </w:rPr>
        <w:t xml:space="preserve"> </w:t>
      </w:r>
      <w:r w:rsidR="0093791C" w:rsidRPr="00FF0725">
        <w:rPr>
          <w:rFonts w:ascii="Times New Roman" w:hAnsi="Times New Roman"/>
          <w:sz w:val="28"/>
          <w:szCs w:val="28"/>
          <w:lang w:eastAsia="ru-RU"/>
        </w:rPr>
        <w:t>аддидация в</w:t>
      </w:r>
      <w:r w:rsidRPr="00FF0725">
        <w:rPr>
          <w:rFonts w:ascii="Times New Roman" w:hAnsi="Times New Roman"/>
          <w:sz w:val="28"/>
          <w:szCs w:val="28"/>
          <w:lang w:eastAsia="ru-RU"/>
        </w:rPr>
        <w:t xml:space="preserve"> одну диоптрию, </w:t>
      </w:r>
      <w:r w:rsidR="0093791C" w:rsidRPr="00FF0725">
        <w:rPr>
          <w:rFonts w:ascii="Times New Roman" w:hAnsi="Times New Roman"/>
          <w:sz w:val="28"/>
          <w:szCs w:val="28"/>
          <w:lang w:eastAsia="ru-RU"/>
        </w:rPr>
        <w:t>при условии, что</w:t>
      </w:r>
      <w:r w:rsidRPr="00FF0725">
        <w:rPr>
          <w:rFonts w:ascii="Times New Roman" w:hAnsi="Times New Roman"/>
          <w:sz w:val="28"/>
          <w:szCs w:val="28"/>
          <w:lang w:eastAsia="ru-RU"/>
        </w:rPr>
        <w:t xml:space="preserve"> он является миопом очковая </w:t>
      </w:r>
      <w:r w:rsidR="00D40D53">
        <w:rPr>
          <w:rFonts w:ascii="Times New Roman" w:hAnsi="Times New Roman"/>
          <w:sz w:val="28"/>
          <w:szCs w:val="28"/>
          <w:lang w:eastAsia="ru-RU"/>
        </w:rPr>
        <w:t>коррекция для близи +1,0 - 1,0=</w:t>
      </w:r>
      <w:r w:rsidRPr="00FF0725">
        <w:rPr>
          <w:rFonts w:ascii="Times New Roman" w:hAnsi="Times New Roman"/>
          <w:sz w:val="28"/>
          <w:szCs w:val="28"/>
          <w:lang w:eastAsia="ru-RU"/>
        </w:rPr>
        <w:t xml:space="preserve">0 D. </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Очки для близи не требуются.</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782E88" w:rsidRDefault="00036201" w:rsidP="00782E88">
      <w:pPr>
        <w:pStyle w:val="a6"/>
        <w:numPr>
          <w:ilvl w:val="0"/>
          <w:numId w:val="8"/>
        </w:numPr>
        <w:autoSpaceDE w:val="0"/>
        <w:autoSpaceDN w:val="0"/>
        <w:adjustRightInd w:val="0"/>
        <w:spacing w:after="0" w:line="360" w:lineRule="auto"/>
        <w:rPr>
          <w:rFonts w:ascii="Times New Roman" w:hAnsi="Times New Roman"/>
          <w:i/>
          <w:sz w:val="28"/>
          <w:szCs w:val="28"/>
          <w:lang w:eastAsia="ru-RU"/>
        </w:rPr>
      </w:pPr>
      <w:r w:rsidRPr="00782E88">
        <w:rPr>
          <w:rFonts w:ascii="Times New Roman" w:hAnsi="Times New Roman"/>
          <w:i/>
          <w:sz w:val="28"/>
          <w:szCs w:val="28"/>
          <w:lang w:eastAsia="ru-RU"/>
        </w:rPr>
        <w:t>Ситуационная задача №2.</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Дальнейшая точка ясного видения – видит 10 строчку Головина-Сивцева в очках + 2,75 D. Ближайшая точка ясного видения: а) в этих же очках 50 см, б) 50 см без очков.</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93791C" w:rsidRDefault="00036201" w:rsidP="00FF0725">
      <w:pPr>
        <w:autoSpaceDE w:val="0"/>
        <w:autoSpaceDN w:val="0"/>
        <w:adjustRightInd w:val="0"/>
        <w:spacing w:after="0" w:line="360" w:lineRule="auto"/>
        <w:ind w:firstLine="0"/>
        <w:rPr>
          <w:rFonts w:ascii="Times New Roman" w:hAnsi="Times New Roman"/>
          <w:i/>
          <w:sz w:val="28"/>
          <w:szCs w:val="28"/>
          <w:lang w:eastAsia="ru-RU"/>
        </w:rPr>
      </w:pPr>
      <w:r w:rsidRPr="0093791C">
        <w:rPr>
          <w:rFonts w:ascii="Times New Roman" w:hAnsi="Times New Roman"/>
          <w:i/>
          <w:sz w:val="28"/>
          <w:szCs w:val="28"/>
          <w:lang w:eastAsia="ru-RU"/>
        </w:rPr>
        <w:t>Решение:</w:t>
      </w:r>
    </w:p>
    <w:p w:rsidR="0093791C" w:rsidRPr="0093791C" w:rsidRDefault="00036201" w:rsidP="0093791C">
      <w:pPr>
        <w:pStyle w:val="a6"/>
        <w:numPr>
          <w:ilvl w:val="0"/>
          <w:numId w:val="9"/>
        </w:numPr>
        <w:autoSpaceDE w:val="0"/>
        <w:autoSpaceDN w:val="0"/>
        <w:adjustRightInd w:val="0"/>
        <w:spacing w:after="0" w:line="360" w:lineRule="auto"/>
        <w:rPr>
          <w:rFonts w:ascii="Times New Roman" w:hAnsi="Times New Roman"/>
          <w:sz w:val="28"/>
          <w:szCs w:val="28"/>
          <w:lang w:eastAsia="ru-RU"/>
        </w:rPr>
      </w:pPr>
      <w:r w:rsidRPr="0093791C">
        <w:rPr>
          <w:rFonts w:ascii="Times New Roman" w:hAnsi="Times New Roman"/>
          <w:sz w:val="28"/>
          <w:szCs w:val="28"/>
          <w:lang w:eastAsia="ru-RU"/>
        </w:rPr>
        <w:t xml:space="preserve">Тип рефракции </w:t>
      </w:r>
      <w:r w:rsidR="00D40D53" w:rsidRPr="00FF0725">
        <w:rPr>
          <w:rFonts w:ascii="Times New Roman" w:hAnsi="Times New Roman"/>
          <w:sz w:val="28"/>
          <w:szCs w:val="28"/>
          <w:lang w:eastAsia="ru-RU"/>
        </w:rPr>
        <w:t>—</w:t>
      </w:r>
      <w:r w:rsidRPr="0093791C">
        <w:rPr>
          <w:rFonts w:ascii="Times New Roman" w:hAnsi="Times New Roman"/>
          <w:sz w:val="28"/>
          <w:szCs w:val="28"/>
          <w:lang w:eastAsia="ru-RU"/>
        </w:rPr>
        <w:t xml:space="preserve"> гиперметроп.</w:t>
      </w:r>
    </w:p>
    <w:p w:rsidR="00036201" w:rsidRPr="0093791C" w:rsidRDefault="00036201" w:rsidP="0093791C">
      <w:pPr>
        <w:pStyle w:val="a6"/>
        <w:numPr>
          <w:ilvl w:val="0"/>
          <w:numId w:val="9"/>
        </w:numPr>
        <w:autoSpaceDE w:val="0"/>
        <w:autoSpaceDN w:val="0"/>
        <w:adjustRightInd w:val="0"/>
        <w:spacing w:after="0" w:line="360" w:lineRule="auto"/>
        <w:rPr>
          <w:rFonts w:ascii="Times New Roman" w:hAnsi="Times New Roman"/>
          <w:sz w:val="28"/>
          <w:szCs w:val="28"/>
          <w:lang w:eastAsia="ru-RU"/>
        </w:rPr>
      </w:pPr>
      <w:r w:rsidRPr="0093791C">
        <w:rPr>
          <w:rFonts w:ascii="Times New Roman" w:hAnsi="Times New Roman"/>
          <w:sz w:val="28"/>
          <w:szCs w:val="28"/>
          <w:lang w:eastAsia="ru-RU"/>
        </w:rPr>
        <w:t xml:space="preserve"> Объем аккомодации.</w:t>
      </w:r>
    </w:p>
    <w:p w:rsidR="00036201" w:rsidRPr="00FF0725" w:rsidRDefault="00D40D53"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Пункт а) А = 100/50=</w:t>
      </w:r>
      <w:r w:rsidR="00036201" w:rsidRPr="00FF0725">
        <w:rPr>
          <w:rFonts w:ascii="Times New Roman" w:hAnsi="Times New Roman"/>
          <w:sz w:val="28"/>
          <w:szCs w:val="28"/>
          <w:lang w:eastAsia="ru-RU"/>
        </w:rPr>
        <w:t>2</w:t>
      </w:r>
      <w:r>
        <w:rPr>
          <w:rFonts w:ascii="Times New Roman" w:hAnsi="Times New Roman"/>
          <w:sz w:val="28"/>
          <w:szCs w:val="28"/>
          <w:lang w:eastAsia="ru-RU"/>
        </w:rPr>
        <w:t xml:space="preserve"> </w:t>
      </w:r>
      <w:r w:rsidR="00036201" w:rsidRPr="00FF0725">
        <w:rPr>
          <w:rFonts w:ascii="Times New Roman" w:hAnsi="Times New Roman"/>
          <w:sz w:val="28"/>
          <w:szCs w:val="28"/>
          <w:lang w:eastAsia="ru-RU"/>
        </w:rPr>
        <w:t>D (так как в очках для дали он становится эмметроптом)</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Пункт б) А = 100/50+2,75=4,75 D</w:t>
      </w:r>
      <w:r w:rsidR="0093791C">
        <w:rPr>
          <w:rFonts w:ascii="Times New Roman" w:hAnsi="Times New Roman"/>
          <w:sz w:val="28"/>
          <w:szCs w:val="28"/>
          <w:lang w:eastAsia="ru-RU"/>
        </w:rPr>
        <w:t>.</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93791C" w:rsidRDefault="00036201" w:rsidP="0093791C">
      <w:pPr>
        <w:pStyle w:val="a6"/>
        <w:numPr>
          <w:ilvl w:val="0"/>
          <w:numId w:val="9"/>
        </w:numPr>
        <w:autoSpaceDE w:val="0"/>
        <w:autoSpaceDN w:val="0"/>
        <w:adjustRightInd w:val="0"/>
        <w:spacing w:after="0" w:line="360" w:lineRule="auto"/>
        <w:rPr>
          <w:rFonts w:ascii="Times New Roman" w:hAnsi="Times New Roman"/>
          <w:sz w:val="28"/>
          <w:szCs w:val="28"/>
          <w:lang w:eastAsia="ru-RU"/>
        </w:rPr>
      </w:pPr>
      <w:r w:rsidRPr="0093791C">
        <w:rPr>
          <w:rFonts w:ascii="Times New Roman" w:hAnsi="Times New Roman"/>
          <w:sz w:val="28"/>
          <w:szCs w:val="28"/>
          <w:lang w:eastAsia="ru-RU"/>
        </w:rPr>
        <w:lastRenderedPageBreak/>
        <w:t>Возраст.</w:t>
      </w:r>
    </w:p>
    <w:p w:rsidR="0093791C"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Пункт а) 50 лет; пункт б) 36 лет</w:t>
      </w:r>
      <w:r w:rsidR="0093791C">
        <w:rPr>
          <w:rFonts w:ascii="Times New Roman" w:hAnsi="Times New Roman"/>
          <w:sz w:val="28"/>
          <w:szCs w:val="28"/>
          <w:lang w:eastAsia="ru-RU"/>
        </w:rPr>
        <w:t>.</w:t>
      </w:r>
    </w:p>
    <w:p w:rsidR="00036201" w:rsidRPr="0093791C" w:rsidRDefault="00036201" w:rsidP="0093791C">
      <w:pPr>
        <w:pStyle w:val="a6"/>
        <w:numPr>
          <w:ilvl w:val="0"/>
          <w:numId w:val="9"/>
        </w:numPr>
        <w:autoSpaceDE w:val="0"/>
        <w:autoSpaceDN w:val="0"/>
        <w:adjustRightInd w:val="0"/>
        <w:spacing w:after="0" w:line="360" w:lineRule="auto"/>
        <w:rPr>
          <w:rFonts w:ascii="Times New Roman" w:hAnsi="Times New Roman"/>
          <w:sz w:val="28"/>
          <w:szCs w:val="28"/>
          <w:lang w:eastAsia="ru-RU"/>
        </w:rPr>
      </w:pPr>
      <w:r w:rsidRPr="0093791C">
        <w:rPr>
          <w:rFonts w:ascii="Times New Roman" w:hAnsi="Times New Roman"/>
          <w:sz w:val="28"/>
          <w:szCs w:val="28"/>
          <w:lang w:eastAsia="ru-RU"/>
        </w:rPr>
        <w:t>Очковая коррекция для дали.</w:t>
      </w:r>
    </w:p>
    <w:p w:rsidR="0093791C"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Коррекция для дали sph. +2,75 D.</w:t>
      </w:r>
    </w:p>
    <w:p w:rsidR="00036201" w:rsidRPr="0093791C" w:rsidRDefault="00036201" w:rsidP="0093791C">
      <w:pPr>
        <w:pStyle w:val="a6"/>
        <w:numPr>
          <w:ilvl w:val="0"/>
          <w:numId w:val="9"/>
        </w:numPr>
        <w:autoSpaceDE w:val="0"/>
        <w:autoSpaceDN w:val="0"/>
        <w:adjustRightInd w:val="0"/>
        <w:spacing w:after="0" w:line="360" w:lineRule="auto"/>
        <w:rPr>
          <w:rFonts w:ascii="Times New Roman" w:hAnsi="Times New Roman"/>
          <w:sz w:val="28"/>
          <w:szCs w:val="28"/>
          <w:lang w:eastAsia="ru-RU"/>
        </w:rPr>
      </w:pPr>
      <w:r w:rsidRPr="0093791C">
        <w:rPr>
          <w:rFonts w:ascii="Times New Roman" w:hAnsi="Times New Roman"/>
          <w:sz w:val="28"/>
          <w:szCs w:val="28"/>
          <w:lang w:eastAsia="ru-RU"/>
        </w:rPr>
        <w:t>Очковая коррекция для близи.</w:t>
      </w:r>
    </w:p>
    <w:p w:rsidR="00036201" w:rsidRPr="00FF0725" w:rsidRDefault="00D40D53"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Пункт </w:t>
      </w:r>
      <w:r w:rsidR="00036201" w:rsidRPr="00FF0725">
        <w:rPr>
          <w:rFonts w:ascii="Times New Roman" w:hAnsi="Times New Roman"/>
          <w:sz w:val="28"/>
          <w:szCs w:val="28"/>
          <w:lang w:eastAsia="ru-RU"/>
        </w:rPr>
        <w:t xml:space="preserve">а) Объем аккомодации две диоптрии, из которых пациент может использовать одну диоптрию. Для чтения нам необходима аддиция +2,0 D. </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Коррекция для близи sph. +4,75 D.</w:t>
      </w:r>
    </w:p>
    <w:p w:rsidR="00036201" w:rsidRPr="00FF0725" w:rsidRDefault="00D40D53"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Пункт </w:t>
      </w:r>
      <w:r w:rsidR="00036201" w:rsidRPr="00FF0725">
        <w:rPr>
          <w:rFonts w:ascii="Times New Roman" w:hAnsi="Times New Roman"/>
          <w:sz w:val="28"/>
          <w:szCs w:val="28"/>
          <w:lang w:eastAsia="ru-RU"/>
        </w:rPr>
        <w:t>б) Объем аккомодации 4,75, из которых пациент может использовать 2,25 диоптрии. Для чтения ему необходима аддиция в 0,75 диоптрий.</w:t>
      </w:r>
    </w:p>
    <w:p w:rsidR="0093791C" w:rsidRDefault="00036201" w:rsidP="00FF0725">
      <w:pPr>
        <w:autoSpaceDE w:val="0"/>
        <w:autoSpaceDN w:val="0"/>
        <w:adjustRightInd w:val="0"/>
        <w:spacing w:after="0" w:line="360" w:lineRule="auto"/>
        <w:ind w:firstLine="0"/>
        <w:rPr>
          <w:rFonts w:ascii="Times New Roman" w:hAnsi="Times New Roman"/>
          <w:sz w:val="28"/>
          <w:szCs w:val="28"/>
          <w:lang w:eastAsia="ru-RU"/>
        </w:rPr>
        <w:sectPr w:rsidR="0093791C" w:rsidSect="0093791C">
          <w:pgSz w:w="12240" w:h="15840"/>
          <w:pgMar w:top="1134" w:right="850" w:bottom="1134" w:left="1701" w:header="720" w:footer="720" w:gutter="0"/>
          <w:cols w:space="720"/>
          <w:noEndnote/>
        </w:sectPr>
      </w:pPr>
      <w:r w:rsidRPr="00FF0725">
        <w:rPr>
          <w:rFonts w:ascii="Times New Roman" w:hAnsi="Times New Roman"/>
          <w:sz w:val="28"/>
          <w:szCs w:val="28"/>
          <w:lang w:eastAsia="ru-RU"/>
        </w:rPr>
        <w:t>Коррекция для близи sph. +3,5 D. (К необходимой аддиции для близи добавл</w:t>
      </w:r>
      <w:r w:rsidR="00D40D53">
        <w:rPr>
          <w:rFonts w:ascii="Times New Roman" w:hAnsi="Times New Roman"/>
          <w:sz w:val="28"/>
          <w:szCs w:val="28"/>
          <w:lang w:eastAsia="ru-RU"/>
        </w:rPr>
        <w:t xml:space="preserve">яем очки для дали 0,75+2,75=3,5 </w:t>
      </w:r>
      <w:r w:rsidRPr="00FF0725">
        <w:rPr>
          <w:rFonts w:ascii="Times New Roman" w:hAnsi="Times New Roman"/>
          <w:sz w:val="28"/>
          <w:szCs w:val="28"/>
          <w:lang w:eastAsia="ru-RU"/>
        </w:rPr>
        <w:t>D)</w:t>
      </w:r>
      <w:r w:rsidR="00A06197">
        <w:rPr>
          <w:rFonts w:ascii="Times New Roman" w:hAnsi="Times New Roman"/>
          <w:sz w:val="28"/>
          <w:szCs w:val="28"/>
          <w:lang w:eastAsia="ru-RU"/>
        </w:rPr>
        <w:t>.</w:t>
      </w:r>
    </w:p>
    <w:p w:rsidR="00036201" w:rsidRPr="00A06197" w:rsidRDefault="00036201" w:rsidP="00A06197">
      <w:pPr>
        <w:pStyle w:val="1"/>
        <w:jc w:val="center"/>
        <w:rPr>
          <w:rFonts w:ascii="Times New Roman" w:hAnsi="Times New Roman"/>
          <w:b/>
          <w:color w:val="auto"/>
          <w:szCs w:val="28"/>
          <w:lang w:eastAsia="ru-RU"/>
        </w:rPr>
      </w:pPr>
      <w:bookmarkStart w:id="5" w:name="_Toc116917151"/>
      <w:r w:rsidRPr="00A06197">
        <w:rPr>
          <w:rFonts w:ascii="Times New Roman" w:hAnsi="Times New Roman"/>
          <w:b/>
          <w:color w:val="auto"/>
          <w:szCs w:val="28"/>
          <w:lang w:eastAsia="ru-RU"/>
        </w:rPr>
        <w:lastRenderedPageBreak/>
        <w:t>Астигматизм. Разбор ситуационных задач. Выписка рецептов для коррекции астигматизма</w:t>
      </w:r>
      <w:bookmarkEnd w:id="5"/>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Астигматизм (от греческого а – отрицание и stigma – точка) </w:t>
      </w:r>
      <w:r w:rsidR="00EC2120" w:rsidRPr="00FF0725">
        <w:rPr>
          <w:rFonts w:ascii="Times New Roman" w:hAnsi="Times New Roman"/>
          <w:sz w:val="28"/>
          <w:szCs w:val="28"/>
          <w:lang w:eastAsia="ru-RU"/>
        </w:rPr>
        <w:t>—</w:t>
      </w:r>
      <w:r w:rsidRPr="00FF0725">
        <w:rPr>
          <w:rFonts w:ascii="Times New Roman" w:hAnsi="Times New Roman"/>
          <w:sz w:val="28"/>
          <w:szCs w:val="28"/>
          <w:lang w:eastAsia="ru-RU"/>
        </w:rPr>
        <w:t xml:space="preserve"> это сочетание в одном глазу двух или более значений рефракции. Астигматизм не является самостоятельным видом клинической рефракции глаза, а представляет собой меру несферичности оптической системы глаза.</w:t>
      </w:r>
    </w:p>
    <w:p w:rsidR="0093791C" w:rsidRPr="00FF0725" w:rsidRDefault="0093791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Выделяют правильный и неправильный астигматизм.</w:t>
      </w:r>
    </w:p>
    <w:p w:rsidR="00036201" w:rsidRPr="0093791C" w:rsidRDefault="00036201" w:rsidP="0093791C">
      <w:pPr>
        <w:pStyle w:val="a6"/>
        <w:numPr>
          <w:ilvl w:val="0"/>
          <w:numId w:val="8"/>
        </w:numPr>
        <w:autoSpaceDE w:val="0"/>
        <w:autoSpaceDN w:val="0"/>
        <w:adjustRightInd w:val="0"/>
        <w:spacing w:after="0" w:line="360" w:lineRule="auto"/>
        <w:rPr>
          <w:rFonts w:ascii="Times New Roman" w:hAnsi="Times New Roman"/>
          <w:sz w:val="28"/>
          <w:szCs w:val="28"/>
          <w:lang w:eastAsia="ru-RU"/>
        </w:rPr>
      </w:pPr>
      <w:r w:rsidRPr="0093791C">
        <w:rPr>
          <w:rFonts w:ascii="Times New Roman" w:hAnsi="Times New Roman"/>
          <w:b/>
          <w:sz w:val="28"/>
          <w:szCs w:val="28"/>
          <w:lang w:eastAsia="ru-RU"/>
        </w:rPr>
        <w:t>Правильный астигматизм</w:t>
      </w:r>
      <w:r w:rsidRPr="0093791C">
        <w:rPr>
          <w:rFonts w:ascii="Times New Roman" w:hAnsi="Times New Roman"/>
          <w:sz w:val="28"/>
          <w:szCs w:val="28"/>
          <w:lang w:eastAsia="ru-RU"/>
        </w:rPr>
        <w:t xml:space="preserve"> </w:t>
      </w:r>
      <w:r w:rsidR="00EC2120" w:rsidRPr="00FF0725">
        <w:rPr>
          <w:rFonts w:ascii="Times New Roman" w:hAnsi="Times New Roman"/>
          <w:sz w:val="28"/>
          <w:szCs w:val="28"/>
          <w:lang w:eastAsia="ru-RU"/>
        </w:rPr>
        <w:t>—</w:t>
      </w:r>
      <w:r w:rsidRPr="0093791C">
        <w:rPr>
          <w:rFonts w:ascii="Times New Roman" w:hAnsi="Times New Roman"/>
          <w:sz w:val="28"/>
          <w:szCs w:val="28"/>
          <w:lang w:eastAsia="ru-RU"/>
        </w:rPr>
        <w:t xml:space="preserve"> это </w:t>
      </w:r>
      <w:r w:rsidR="00EC2120" w:rsidRPr="0093791C">
        <w:rPr>
          <w:rFonts w:ascii="Times New Roman" w:hAnsi="Times New Roman"/>
          <w:sz w:val="28"/>
          <w:szCs w:val="28"/>
          <w:lang w:eastAsia="ru-RU"/>
        </w:rPr>
        <w:t>астигматизм,</w:t>
      </w:r>
      <w:r w:rsidRPr="0093791C">
        <w:rPr>
          <w:rFonts w:ascii="Times New Roman" w:hAnsi="Times New Roman"/>
          <w:sz w:val="28"/>
          <w:szCs w:val="28"/>
          <w:lang w:eastAsia="ru-RU"/>
        </w:rPr>
        <w:t xml:space="preserve"> при котором преломляющая сила оптической системы глаза различна, но неизменна в двух перпендикулярных меридианах (сечениях), вследствие чего пучок па</w:t>
      </w:r>
      <w:r w:rsidR="00EC2120">
        <w:rPr>
          <w:rFonts w:ascii="Times New Roman" w:hAnsi="Times New Roman"/>
          <w:sz w:val="28"/>
          <w:szCs w:val="28"/>
          <w:lang w:eastAsia="ru-RU"/>
        </w:rPr>
        <w:t>раллельных лучей света исходящий</w:t>
      </w:r>
      <w:r w:rsidRPr="0093791C">
        <w:rPr>
          <w:rFonts w:ascii="Times New Roman" w:hAnsi="Times New Roman"/>
          <w:sz w:val="28"/>
          <w:szCs w:val="28"/>
          <w:lang w:eastAsia="ru-RU"/>
        </w:rPr>
        <w:t xml:space="preserve"> из люб</w:t>
      </w:r>
      <w:r w:rsidR="00EC2120">
        <w:rPr>
          <w:rFonts w:ascii="Times New Roman" w:hAnsi="Times New Roman"/>
          <w:sz w:val="28"/>
          <w:szCs w:val="28"/>
          <w:lang w:eastAsia="ru-RU"/>
        </w:rPr>
        <w:t>ой точки пространства и падающий</w:t>
      </w:r>
      <w:r w:rsidRPr="0093791C">
        <w:rPr>
          <w:rFonts w:ascii="Times New Roman" w:hAnsi="Times New Roman"/>
          <w:sz w:val="28"/>
          <w:szCs w:val="28"/>
          <w:lang w:eastAsia="ru-RU"/>
        </w:rPr>
        <w:t xml:space="preserve"> на глаз собирается не в фокусную точку, а </w:t>
      </w:r>
      <w:r w:rsidR="00E43F28" w:rsidRPr="0093791C">
        <w:rPr>
          <w:rFonts w:ascii="Times New Roman" w:hAnsi="Times New Roman"/>
          <w:sz w:val="28"/>
          <w:szCs w:val="28"/>
          <w:lang w:eastAsia="ru-RU"/>
        </w:rPr>
        <w:t>в фигуру,</w:t>
      </w:r>
      <w:r w:rsidRPr="0093791C">
        <w:rPr>
          <w:rFonts w:ascii="Times New Roman" w:hAnsi="Times New Roman"/>
          <w:sz w:val="28"/>
          <w:szCs w:val="28"/>
          <w:lang w:eastAsia="ru-RU"/>
        </w:rPr>
        <w:t xml:space="preserve"> имеющую две фокальные линии – переднюю и заднюю находящиеся на оптической оси (рис 3.).</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980EC6"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5" o:spid="_x0000_s1069" type="#_x0000_t32" alt="" style="position:absolute;left:0;text-align:left;margin-left:241.15pt;margin-top:48.15pt;width:93.65pt;height:0;rotation:270;z-index:251639296;visibility:visible;mso-wrap-edited:f;mso-position-horizontal-relative:page" adj="-59599,-1,-59599" strokecolor="windowText" strokeweight=".5pt">
            <v:stroke endarrow="block" joinstyle="miter"/>
            <w10:wrap anchorx="page"/>
          </v:shape>
        </w:pict>
      </w:r>
      <w:r>
        <w:rPr>
          <w:rFonts w:ascii="Times New Roman" w:hAnsi="Times New Roman"/>
          <w:noProof/>
          <w:sz w:val="28"/>
          <w:szCs w:val="28"/>
        </w:rPr>
        <w:pict>
          <v:shape id="Прямая со стрелкой 4" o:spid="_x0000_s1070" type="#_x0000_t32" alt="" style="position:absolute;left:0;text-align:left;margin-left:292.85pt;margin-top:6.1pt;width:0;height:92.85pt;rotation:270;z-index:251635200;visibility:visible;mso-wrap-edited:f;mso-position-horizontal-relative:page" adj="-68127,-1,-68127" strokecolor="windowText" strokeweight=".5pt">
            <v:stroke endarrow="block" joinstyle="miter"/>
            <w10:wrap anchorx="page"/>
          </v:shape>
        </w:pic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93791C" w:rsidRDefault="00036201" w:rsidP="00FF0725">
      <w:pPr>
        <w:autoSpaceDE w:val="0"/>
        <w:autoSpaceDN w:val="0"/>
        <w:adjustRightInd w:val="0"/>
        <w:spacing w:after="0" w:line="360" w:lineRule="auto"/>
        <w:ind w:firstLine="0"/>
        <w:rPr>
          <w:rFonts w:ascii="Times New Roman" w:hAnsi="Times New Roman"/>
          <w:sz w:val="24"/>
          <w:szCs w:val="28"/>
          <w:lang w:eastAsia="ru-RU"/>
        </w:rPr>
      </w:pPr>
    </w:p>
    <w:p w:rsidR="00036201" w:rsidRPr="0093791C" w:rsidRDefault="00036201" w:rsidP="00FF0725">
      <w:pPr>
        <w:autoSpaceDE w:val="0"/>
        <w:autoSpaceDN w:val="0"/>
        <w:adjustRightInd w:val="0"/>
        <w:spacing w:after="0" w:line="360" w:lineRule="auto"/>
        <w:ind w:firstLine="0"/>
        <w:rPr>
          <w:rFonts w:ascii="Times New Roman" w:hAnsi="Times New Roman"/>
          <w:sz w:val="24"/>
          <w:szCs w:val="28"/>
          <w:lang w:eastAsia="ru-RU"/>
        </w:rPr>
      </w:pPr>
      <w:r w:rsidRPr="00782E88">
        <w:rPr>
          <w:rFonts w:ascii="Times New Roman" w:hAnsi="Times New Roman"/>
          <w:b/>
          <w:sz w:val="24"/>
          <w:szCs w:val="28"/>
          <w:lang w:eastAsia="ru-RU"/>
        </w:rPr>
        <w:t>Рисунок 3</w:t>
      </w:r>
      <w:r w:rsidR="00424A7E">
        <w:rPr>
          <w:rFonts w:ascii="Times New Roman" w:hAnsi="Times New Roman"/>
          <w:b/>
          <w:sz w:val="24"/>
          <w:szCs w:val="28"/>
          <w:lang w:eastAsia="ru-RU"/>
        </w:rPr>
        <w:t xml:space="preserve"> </w:t>
      </w:r>
      <w:r w:rsidR="00424A7E" w:rsidRPr="00865288">
        <w:rPr>
          <w:rFonts w:ascii="Times New Roman" w:hAnsi="Times New Roman"/>
          <w:sz w:val="24"/>
          <w:szCs w:val="28"/>
        </w:rPr>
        <w:t>–</w:t>
      </w:r>
      <w:r w:rsidR="00424A7E">
        <w:rPr>
          <w:rFonts w:ascii="Times New Roman" w:hAnsi="Times New Roman"/>
          <w:sz w:val="24"/>
          <w:szCs w:val="28"/>
          <w:lang w:eastAsia="ru-RU"/>
        </w:rPr>
        <w:t xml:space="preserve"> </w:t>
      </w:r>
      <w:r w:rsidRPr="0093791C">
        <w:rPr>
          <w:rFonts w:ascii="Times New Roman" w:hAnsi="Times New Roman"/>
          <w:sz w:val="24"/>
          <w:szCs w:val="28"/>
          <w:lang w:eastAsia="ru-RU"/>
        </w:rPr>
        <w:t>Главные меридианы, расположенные под углом 90 градусов, а т</w:t>
      </w:r>
      <w:r w:rsidR="00EC2120">
        <w:rPr>
          <w:rFonts w:ascii="Times New Roman" w:hAnsi="Times New Roman"/>
          <w:sz w:val="24"/>
          <w:szCs w:val="28"/>
          <w:lang w:eastAsia="ru-RU"/>
        </w:rPr>
        <w:t>очка их пересечения находится на</w:t>
      </w:r>
      <w:r w:rsidR="00424A7E">
        <w:rPr>
          <w:rFonts w:ascii="Times New Roman" w:hAnsi="Times New Roman"/>
          <w:sz w:val="24"/>
          <w:szCs w:val="28"/>
          <w:lang w:eastAsia="ru-RU"/>
        </w:rPr>
        <w:t xml:space="preserve"> зрительной оси</w:t>
      </w:r>
    </w:p>
    <w:p w:rsidR="00975D3E" w:rsidRPr="00FF0725" w:rsidRDefault="00975D3E"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782E88" w:rsidRDefault="00036201" w:rsidP="00782E88">
      <w:pPr>
        <w:pStyle w:val="a6"/>
        <w:numPr>
          <w:ilvl w:val="0"/>
          <w:numId w:val="8"/>
        </w:numPr>
        <w:autoSpaceDE w:val="0"/>
        <w:autoSpaceDN w:val="0"/>
        <w:adjustRightInd w:val="0"/>
        <w:spacing w:after="0" w:line="360" w:lineRule="auto"/>
        <w:rPr>
          <w:rFonts w:ascii="Times New Roman" w:hAnsi="Times New Roman"/>
          <w:sz w:val="28"/>
          <w:szCs w:val="28"/>
          <w:lang w:eastAsia="ru-RU"/>
        </w:rPr>
      </w:pPr>
      <w:r w:rsidRPr="00782E88">
        <w:rPr>
          <w:rFonts w:ascii="Times New Roman" w:hAnsi="Times New Roman"/>
          <w:b/>
          <w:sz w:val="28"/>
          <w:szCs w:val="28"/>
          <w:lang w:eastAsia="ru-RU"/>
        </w:rPr>
        <w:t>Неправильный астигматизм</w:t>
      </w:r>
      <w:r w:rsidRPr="00782E88">
        <w:rPr>
          <w:rFonts w:ascii="Times New Roman" w:hAnsi="Times New Roman"/>
          <w:sz w:val="28"/>
          <w:szCs w:val="28"/>
          <w:lang w:eastAsia="ru-RU"/>
        </w:rPr>
        <w:t xml:space="preserve"> </w:t>
      </w:r>
      <w:r w:rsidR="00EC2120" w:rsidRPr="00FF0725">
        <w:rPr>
          <w:rFonts w:ascii="Times New Roman" w:hAnsi="Times New Roman"/>
          <w:sz w:val="28"/>
          <w:szCs w:val="28"/>
          <w:lang w:eastAsia="ru-RU"/>
        </w:rPr>
        <w:t>—</w:t>
      </w:r>
      <w:r w:rsidR="00EC2120">
        <w:rPr>
          <w:rFonts w:ascii="Times New Roman" w:hAnsi="Times New Roman"/>
          <w:sz w:val="28"/>
          <w:szCs w:val="28"/>
          <w:lang w:eastAsia="ru-RU"/>
        </w:rPr>
        <w:t xml:space="preserve"> </w:t>
      </w:r>
      <w:r w:rsidRPr="00782E88">
        <w:rPr>
          <w:rFonts w:ascii="Times New Roman" w:hAnsi="Times New Roman"/>
          <w:sz w:val="28"/>
          <w:szCs w:val="28"/>
          <w:lang w:eastAsia="ru-RU"/>
        </w:rPr>
        <w:t xml:space="preserve">это астигматизм, при котором степень или вид аметропии меняется в пределах одного и того же меридиана. Неправильный астигматизм формируется вследствие заболеваний глаз деформирующих форму его оптических поверхностей: при кератоконусе, </w:t>
      </w:r>
      <w:r w:rsidRPr="00782E88">
        <w:rPr>
          <w:rFonts w:ascii="Times New Roman" w:hAnsi="Times New Roman"/>
          <w:sz w:val="28"/>
          <w:szCs w:val="28"/>
          <w:lang w:eastAsia="ru-RU"/>
        </w:rPr>
        <w:lastRenderedPageBreak/>
        <w:t>кератоглобусе, рубцах роговицы различного генеза, дистрофических изменений роговицы, лентиконусе, подвывихе хрусталика и прочих состояниях.</w:t>
      </w:r>
      <w:r w:rsidR="00EC2120">
        <w:rPr>
          <w:rFonts w:ascii="Times New Roman" w:hAnsi="Times New Roman"/>
          <w:sz w:val="28"/>
          <w:szCs w:val="28"/>
          <w:lang w:eastAsia="ru-RU"/>
        </w:rPr>
        <w:t xml:space="preserve"> </w:t>
      </w:r>
      <w:r w:rsidRPr="00782E88">
        <w:rPr>
          <w:rFonts w:ascii="Times New Roman" w:hAnsi="Times New Roman"/>
          <w:sz w:val="28"/>
          <w:szCs w:val="28"/>
          <w:lang w:eastAsia="ru-RU"/>
        </w:rPr>
        <w:t>Неправильный астигматизм требует особого подхода к коррекции и лечению и в данном учебном пособии не рассматривается.</w:t>
      </w:r>
    </w:p>
    <w:p w:rsidR="00782E88" w:rsidRPr="00FF0725" w:rsidRDefault="00782E88" w:rsidP="00FF0725">
      <w:pPr>
        <w:autoSpaceDE w:val="0"/>
        <w:autoSpaceDN w:val="0"/>
        <w:adjustRightInd w:val="0"/>
        <w:spacing w:after="0" w:line="360" w:lineRule="auto"/>
        <w:ind w:firstLine="0"/>
        <w:rPr>
          <w:rFonts w:ascii="Times New Roman" w:hAnsi="Times New Roman"/>
          <w:sz w:val="28"/>
          <w:szCs w:val="28"/>
          <w:lang w:eastAsia="ru-RU"/>
        </w:rPr>
      </w:pPr>
    </w:p>
    <w:p w:rsidR="00782E88"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По сочетанию рефракций в главных меридианах выделяют три </w:t>
      </w:r>
      <w:r w:rsidRPr="00782E88">
        <w:rPr>
          <w:rFonts w:ascii="Times New Roman" w:hAnsi="Times New Roman"/>
          <w:b/>
          <w:sz w:val="28"/>
          <w:szCs w:val="28"/>
          <w:lang w:eastAsia="ru-RU"/>
        </w:rPr>
        <w:t>вида</w:t>
      </w:r>
      <w:r w:rsidRPr="00FF0725">
        <w:rPr>
          <w:rFonts w:ascii="Times New Roman" w:hAnsi="Times New Roman"/>
          <w:sz w:val="28"/>
          <w:szCs w:val="28"/>
          <w:lang w:eastAsia="ru-RU"/>
        </w:rPr>
        <w:t xml:space="preserve"> астигматизма: простой, сложный и смешанный астигматизм.</w:t>
      </w:r>
    </w:p>
    <w:p w:rsidR="00782E88"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Критерием </w:t>
      </w:r>
      <w:r w:rsidRPr="00782E88">
        <w:rPr>
          <w:rFonts w:ascii="Times New Roman" w:hAnsi="Times New Roman"/>
          <w:b/>
          <w:i/>
          <w:sz w:val="28"/>
          <w:szCs w:val="28"/>
          <w:lang w:eastAsia="ru-RU"/>
        </w:rPr>
        <w:t>простого астигматизма</w:t>
      </w:r>
      <w:r w:rsidRPr="00FF0725">
        <w:rPr>
          <w:rFonts w:ascii="Times New Roman" w:hAnsi="Times New Roman"/>
          <w:sz w:val="28"/>
          <w:szCs w:val="28"/>
          <w:lang w:eastAsia="ru-RU"/>
        </w:rPr>
        <w:t xml:space="preserve"> является сочетание эмметропии и аметропии в двух главных меридианах (рис.4).</w:t>
      </w:r>
    </w:p>
    <w:p w:rsidR="00036201" w:rsidRPr="00FF0725" w:rsidRDefault="00EC2120" w:rsidP="00FF0725">
      <w:pPr>
        <w:autoSpaceDE w:val="0"/>
        <w:autoSpaceDN w:val="0"/>
        <w:adjustRightInd w:val="0"/>
        <w:spacing w:after="0" w:line="360" w:lineRule="auto"/>
        <w:ind w:firstLine="0"/>
        <w:rPr>
          <w:rFonts w:ascii="Times New Roman" w:hAnsi="Times New Roman"/>
          <w:sz w:val="28"/>
          <w:szCs w:val="28"/>
        </w:rPr>
      </w:pPr>
      <w:r>
        <w:rPr>
          <w:rFonts w:ascii="Times New Roman" w:hAnsi="Times New Roman"/>
          <w:sz w:val="28"/>
          <w:szCs w:val="28"/>
        </w:rPr>
        <w:t xml:space="preserve">          </w:t>
      </w:r>
      <w:r w:rsidR="00036201" w:rsidRPr="00FF0725">
        <w:rPr>
          <w:rFonts w:ascii="Times New Roman" w:hAnsi="Times New Roman"/>
          <w:sz w:val="28"/>
          <w:szCs w:val="28"/>
          <w:lang w:val="en-US"/>
        </w:rPr>
        <w:t>Em</w:t>
      </w:r>
      <w:r w:rsidR="00980EC6">
        <w:rPr>
          <w:rFonts w:ascii="Times New Roman" w:hAnsi="Times New Roman"/>
          <w:noProof/>
          <w:sz w:val="28"/>
          <w:szCs w:val="28"/>
        </w:rPr>
        <w:pict>
          <v:shape id="Прямая со стрелкой 7" o:spid="_x0000_s1068" type="#_x0000_t32" alt="" style="position:absolute;left:0;text-align:left;margin-left:113.85pt;margin-top:3.55pt;width:.6pt;height:95.6pt;flip:y;z-index:251636224;visibility:visible;mso-wrap-edited:f;mso-position-horizontal-relative:page;mso-position-vertical-relative:text">
            <v:stroke endarrow="block"/>
            <w10:wrap anchorx="page"/>
          </v:shape>
        </w:pict>
      </w:r>
    </w:p>
    <w:p w:rsidR="00036201" w:rsidRPr="00FF0725" w:rsidRDefault="00036201" w:rsidP="00FF0725">
      <w:pPr>
        <w:spacing w:line="360" w:lineRule="auto"/>
        <w:rPr>
          <w:rFonts w:ascii="Times New Roman" w:hAnsi="Times New Roman"/>
          <w:sz w:val="28"/>
          <w:szCs w:val="28"/>
        </w:rPr>
      </w:pPr>
    </w:p>
    <w:p w:rsidR="00782E88" w:rsidRDefault="00782E88" w:rsidP="00782E88">
      <w:pPr>
        <w:spacing w:line="360" w:lineRule="auto"/>
        <w:rPr>
          <w:rFonts w:ascii="Times New Roman" w:hAnsi="Times New Roman"/>
          <w:sz w:val="28"/>
          <w:szCs w:val="28"/>
        </w:rPr>
      </w:pPr>
    </w:p>
    <w:p w:rsidR="00036201" w:rsidRPr="00FF0725" w:rsidRDefault="00980EC6" w:rsidP="00782E88">
      <w:pPr>
        <w:spacing w:line="360" w:lineRule="auto"/>
        <w:rPr>
          <w:rFonts w:ascii="Times New Roman" w:hAnsi="Times New Roman"/>
          <w:sz w:val="28"/>
          <w:szCs w:val="28"/>
        </w:rPr>
      </w:pPr>
      <w:r>
        <w:rPr>
          <w:rFonts w:ascii="Times New Roman" w:hAnsi="Times New Roman"/>
          <w:noProof/>
          <w:sz w:val="28"/>
          <w:szCs w:val="28"/>
        </w:rPr>
        <w:pict>
          <v:shape id="Прямая со стрелкой 8" o:spid="_x0000_s1067" type="#_x0000_t32" alt="" style="position:absolute;left:0;text-align:left;margin-left:28.9pt;margin-top:6.2pt;width:93.3pt;height:.55pt;flip:y;z-index:251637248;visibility:visible;mso-wrap-edited:f">
            <v:stroke endarrow="block"/>
          </v:shape>
        </w:pict>
      </w:r>
      <w:r w:rsidR="00EC2120">
        <w:rPr>
          <w:rFonts w:ascii="Times New Roman" w:hAnsi="Times New Roman"/>
          <w:sz w:val="28"/>
          <w:szCs w:val="28"/>
        </w:rPr>
        <w:t xml:space="preserve">                          </w:t>
      </w:r>
      <w:r w:rsidR="00036201" w:rsidRPr="00FF0725">
        <w:rPr>
          <w:rFonts w:ascii="Times New Roman" w:hAnsi="Times New Roman"/>
          <w:sz w:val="28"/>
          <w:szCs w:val="28"/>
          <w:lang w:val="en-US"/>
        </w:rPr>
        <w:t>M</w:t>
      </w:r>
      <w:r w:rsidR="00036201" w:rsidRPr="00FF0725">
        <w:rPr>
          <w:rFonts w:ascii="Times New Roman" w:hAnsi="Times New Roman"/>
          <w:sz w:val="28"/>
          <w:szCs w:val="28"/>
        </w:rPr>
        <w:t>/</w:t>
      </w:r>
      <w:r w:rsidR="00036201" w:rsidRPr="00FF0725">
        <w:rPr>
          <w:rFonts w:ascii="Times New Roman" w:hAnsi="Times New Roman"/>
          <w:sz w:val="28"/>
          <w:szCs w:val="28"/>
          <w:lang w:val="en-US"/>
        </w:rPr>
        <w:t>Hm</w:t>
      </w:r>
    </w:p>
    <w:p w:rsidR="00782E88" w:rsidRPr="00782E88" w:rsidRDefault="00036201" w:rsidP="00FF0725">
      <w:pPr>
        <w:autoSpaceDE w:val="0"/>
        <w:autoSpaceDN w:val="0"/>
        <w:adjustRightInd w:val="0"/>
        <w:spacing w:after="0" w:line="360" w:lineRule="auto"/>
        <w:ind w:firstLine="0"/>
        <w:rPr>
          <w:rFonts w:ascii="Times New Roman" w:hAnsi="Times New Roman"/>
          <w:sz w:val="24"/>
          <w:szCs w:val="28"/>
          <w:lang w:eastAsia="ru-RU"/>
        </w:rPr>
      </w:pPr>
      <w:r w:rsidRPr="00782E88">
        <w:rPr>
          <w:rFonts w:ascii="Times New Roman" w:hAnsi="Times New Roman"/>
          <w:b/>
          <w:sz w:val="24"/>
          <w:szCs w:val="28"/>
          <w:lang w:eastAsia="ru-RU"/>
        </w:rPr>
        <w:t>Рисунок 4</w:t>
      </w:r>
      <w:r w:rsidR="00424A7E">
        <w:rPr>
          <w:rFonts w:ascii="Times New Roman" w:hAnsi="Times New Roman"/>
          <w:b/>
          <w:sz w:val="24"/>
          <w:szCs w:val="28"/>
          <w:lang w:eastAsia="ru-RU"/>
        </w:rPr>
        <w:t xml:space="preserve"> </w:t>
      </w:r>
      <w:r w:rsidR="00424A7E" w:rsidRPr="00865288">
        <w:rPr>
          <w:rFonts w:ascii="Times New Roman" w:hAnsi="Times New Roman"/>
          <w:sz w:val="24"/>
          <w:szCs w:val="28"/>
        </w:rPr>
        <w:t>–</w:t>
      </w:r>
      <w:r w:rsidRPr="00782E88">
        <w:rPr>
          <w:rFonts w:ascii="Times New Roman" w:hAnsi="Times New Roman"/>
          <w:sz w:val="24"/>
          <w:szCs w:val="28"/>
          <w:lang w:eastAsia="ru-RU"/>
        </w:rPr>
        <w:t xml:space="preserve"> Пример сочетаний рефракций в двух главных мери</w:t>
      </w:r>
      <w:r w:rsidR="00424A7E">
        <w:rPr>
          <w:rFonts w:ascii="Times New Roman" w:hAnsi="Times New Roman"/>
          <w:sz w:val="24"/>
          <w:szCs w:val="28"/>
          <w:lang w:eastAsia="ru-RU"/>
        </w:rPr>
        <w:t>дианах при простом астигматизме</w:t>
      </w:r>
    </w:p>
    <w:p w:rsidR="00C3266D"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Критерием </w:t>
      </w:r>
      <w:r w:rsidRPr="00782E88">
        <w:rPr>
          <w:rFonts w:ascii="Times New Roman" w:hAnsi="Times New Roman"/>
          <w:b/>
          <w:i/>
          <w:sz w:val="28"/>
          <w:szCs w:val="28"/>
          <w:lang w:eastAsia="ru-RU"/>
        </w:rPr>
        <w:t>сложного астигматизма</w:t>
      </w:r>
      <w:r w:rsidRPr="00FF0725">
        <w:rPr>
          <w:rFonts w:ascii="Times New Roman" w:hAnsi="Times New Roman"/>
          <w:sz w:val="28"/>
          <w:szCs w:val="28"/>
          <w:lang w:eastAsia="ru-RU"/>
        </w:rPr>
        <w:t xml:space="preserve"> является сочетание разной степени одного вида аметропии (рис.5).</w:t>
      </w:r>
    </w:p>
    <w:p w:rsidR="00C3266D" w:rsidRPr="00FF0725" w:rsidRDefault="00C3266D" w:rsidP="00FF0725">
      <w:pPr>
        <w:autoSpaceDE w:val="0"/>
        <w:autoSpaceDN w:val="0"/>
        <w:adjustRightInd w:val="0"/>
        <w:spacing w:after="0" w:line="360" w:lineRule="auto"/>
        <w:ind w:firstLine="0"/>
        <w:rPr>
          <w:rFonts w:ascii="Times New Roman" w:hAnsi="Times New Roman"/>
          <w:sz w:val="28"/>
          <w:szCs w:val="28"/>
          <w:lang w:eastAsia="ru-RU"/>
        </w:rPr>
      </w:pPr>
    </w:p>
    <w:p w:rsidR="00C3266D" w:rsidRPr="00EC2120" w:rsidRDefault="00980EC6" w:rsidP="00782E88">
      <w:pPr>
        <w:tabs>
          <w:tab w:val="left" w:pos="1958"/>
          <w:tab w:val="left" w:pos="6566"/>
        </w:tabs>
        <w:spacing w:line="360" w:lineRule="auto"/>
        <w:rPr>
          <w:rFonts w:ascii="Times New Roman" w:hAnsi="Times New Roman"/>
          <w:sz w:val="28"/>
          <w:szCs w:val="28"/>
        </w:rPr>
      </w:pPr>
      <w:r>
        <w:rPr>
          <w:rFonts w:ascii="Times New Roman" w:hAnsi="Times New Roman"/>
          <w:noProof/>
          <w:sz w:val="28"/>
          <w:szCs w:val="28"/>
        </w:rPr>
        <w:pict>
          <v:shape id="Прямая со стрелкой 11" o:spid="_x0000_s1066" type="#_x0000_t32" alt="" style="position:absolute;left:0;text-align:left;margin-left:121.7pt;margin-top:16.3pt;width:.6pt;height:95.6pt;flip:y;z-index:251640320;visibility:visible;mso-wrap-edited:f;mso-position-horizontal-relative:page" strokecolor="windowText" strokeweight=".5pt">
            <v:stroke endarrow="block" joinstyle="miter"/>
            <w10:wrap anchorx="page"/>
          </v:shape>
        </w:pict>
      </w:r>
      <w:r>
        <w:rPr>
          <w:rFonts w:ascii="Times New Roman" w:hAnsi="Times New Roman"/>
          <w:noProof/>
          <w:sz w:val="28"/>
          <w:szCs w:val="28"/>
        </w:rPr>
        <w:pict>
          <v:shape id="Прямая со стрелкой 13" o:spid="_x0000_s1065" type="#_x0000_t32" alt="" style="position:absolute;left:0;text-align:left;margin-left:406.6pt;margin-top:14.05pt;width:.6pt;height:95.6pt;flip:y;z-index:251642368;visibility:visible;mso-wrap-edited:f;mso-position-horizontal-relative:page" strokecolor="windowText" strokeweight=".5pt">
            <v:stroke endarrow="block" joinstyle="miter"/>
            <w10:wrap anchorx="page"/>
          </v:shape>
        </w:pict>
      </w:r>
      <w:r w:rsidR="00EC2120" w:rsidRPr="00EC2120">
        <w:rPr>
          <w:rFonts w:ascii="Times New Roman" w:hAnsi="Times New Roman"/>
          <w:sz w:val="28"/>
          <w:szCs w:val="28"/>
        </w:rPr>
        <w:t xml:space="preserve">    </w:t>
      </w:r>
      <w:r w:rsidR="00C3266D" w:rsidRPr="00FF0725">
        <w:rPr>
          <w:rFonts w:ascii="Times New Roman" w:hAnsi="Times New Roman"/>
          <w:sz w:val="28"/>
          <w:szCs w:val="28"/>
          <w:lang w:val="en-US"/>
        </w:rPr>
        <w:t>M</w:t>
      </w:r>
      <w:r w:rsidR="00C3266D" w:rsidRPr="00EC2120">
        <w:rPr>
          <w:rFonts w:ascii="Times New Roman" w:hAnsi="Times New Roman"/>
          <w:sz w:val="28"/>
          <w:szCs w:val="28"/>
        </w:rPr>
        <w:t xml:space="preserve"> 2</w:t>
      </w:r>
      <w:r w:rsidR="00EC2120" w:rsidRPr="00EC2120">
        <w:rPr>
          <w:rFonts w:ascii="Times New Roman" w:hAnsi="Times New Roman"/>
          <w:sz w:val="28"/>
          <w:szCs w:val="28"/>
        </w:rPr>
        <w:t>,25</w:t>
      </w:r>
      <w:r w:rsidR="00C3266D" w:rsidRPr="00EC2120">
        <w:rPr>
          <w:rFonts w:ascii="Times New Roman" w:hAnsi="Times New Roman"/>
          <w:sz w:val="28"/>
          <w:szCs w:val="28"/>
        </w:rPr>
        <w:t xml:space="preserve"> </w:t>
      </w:r>
      <w:r w:rsidR="00C3266D" w:rsidRPr="00FF0725">
        <w:rPr>
          <w:rFonts w:ascii="Times New Roman" w:hAnsi="Times New Roman"/>
          <w:sz w:val="28"/>
          <w:szCs w:val="28"/>
          <w:lang w:val="en-US"/>
        </w:rPr>
        <w:t>D</w:t>
      </w:r>
      <w:r w:rsidR="00EC2120" w:rsidRPr="00EC2120">
        <w:rPr>
          <w:rFonts w:ascii="Times New Roman" w:hAnsi="Times New Roman"/>
          <w:sz w:val="28"/>
          <w:szCs w:val="28"/>
        </w:rPr>
        <w:t xml:space="preserve">  </w:t>
      </w:r>
      <w:r w:rsidR="00C3266D" w:rsidRPr="00EC2120">
        <w:rPr>
          <w:rFonts w:ascii="Times New Roman" w:hAnsi="Times New Roman"/>
          <w:sz w:val="28"/>
          <w:szCs w:val="28"/>
        </w:rPr>
        <w:tab/>
      </w:r>
      <w:r w:rsidR="00C3266D" w:rsidRPr="00FF0725">
        <w:rPr>
          <w:rFonts w:ascii="Times New Roman" w:hAnsi="Times New Roman"/>
          <w:sz w:val="28"/>
          <w:szCs w:val="28"/>
          <w:lang w:val="en-US"/>
        </w:rPr>
        <w:t>Hm</w:t>
      </w:r>
      <w:r w:rsidR="00C3266D" w:rsidRPr="00EC2120">
        <w:rPr>
          <w:rFonts w:ascii="Times New Roman" w:hAnsi="Times New Roman"/>
          <w:sz w:val="28"/>
          <w:szCs w:val="28"/>
        </w:rPr>
        <w:t xml:space="preserve"> 3,25 </w:t>
      </w:r>
      <w:r w:rsidR="00C3266D" w:rsidRPr="00FF0725">
        <w:rPr>
          <w:rFonts w:ascii="Times New Roman" w:hAnsi="Times New Roman"/>
          <w:sz w:val="28"/>
          <w:szCs w:val="28"/>
          <w:lang w:val="en-US"/>
        </w:rPr>
        <w:t>D</w:t>
      </w:r>
    </w:p>
    <w:p w:rsidR="00782E88" w:rsidRPr="00EC2120" w:rsidRDefault="00782E88" w:rsidP="00782E88">
      <w:pPr>
        <w:spacing w:line="360" w:lineRule="auto"/>
        <w:rPr>
          <w:rFonts w:ascii="Times New Roman" w:hAnsi="Times New Roman"/>
          <w:sz w:val="28"/>
          <w:szCs w:val="28"/>
        </w:rPr>
      </w:pPr>
    </w:p>
    <w:p w:rsidR="00782E88" w:rsidRPr="00EC2120" w:rsidRDefault="00782E88" w:rsidP="00782E88">
      <w:pPr>
        <w:spacing w:line="360" w:lineRule="auto"/>
        <w:rPr>
          <w:rFonts w:ascii="Times New Roman" w:hAnsi="Times New Roman"/>
          <w:sz w:val="28"/>
          <w:szCs w:val="28"/>
        </w:rPr>
      </w:pPr>
    </w:p>
    <w:p w:rsidR="00C3266D" w:rsidRPr="00EC2120" w:rsidRDefault="00980EC6" w:rsidP="00782E88">
      <w:pPr>
        <w:spacing w:line="360" w:lineRule="auto"/>
        <w:rPr>
          <w:rFonts w:ascii="Times New Roman" w:hAnsi="Times New Roman"/>
          <w:sz w:val="28"/>
          <w:szCs w:val="28"/>
        </w:rPr>
      </w:pPr>
      <w:r>
        <w:rPr>
          <w:rFonts w:ascii="Times New Roman" w:hAnsi="Times New Roman"/>
          <w:noProof/>
          <w:sz w:val="28"/>
          <w:szCs w:val="28"/>
        </w:rPr>
        <w:pict>
          <v:shape id="Прямая со стрелкой 12" o:spid="_x0000_s1064" type="#_x0000_t32" alt="" style="position:absolute;left:0;text-align:left;margin-left:37.25pt;margin-top:8.85pt;width:93.3pt;height:.6pt;flip:y;z-index:251641344;visibility:visible;mso-wrap-edited:f" strokecolor="windowText" strokeweight=".5pt">
            <v:stroke endarrow="block" joinstyle="miter"/>
          </v:shape>
        </w:pict>
      </w:r>
      <w:r>
        <w:rPr>
          <w:rFonts w:ascii="Times New Roman" w:hAnsi="Times New Roman"/>
          <w:noProof/>
          <w:sz w:val="28"/>
          <w:szCs w:val="28"/>
        </w:rPr>
        <w:pict>
          <v:shape id="Прямая со стрелкой 14" o:spid="_x0000_s1063" type="#_x0000_t32" alt="" style="position:absolute;left:0;text-align:left;margin-left:321.55pt;margin-top:8.25pt;width:93.3pt;height:.6pt;flip:y;z-index:251643392;visibility:visible;mso-wrap-edited:f" strokecolor="windowText" strokeweight=".5pt">
            <v:stroke endarrow="block" joinstyle="miter"/>
          </v:shape>
        </w:pict>
      </w:r>
      <w:r w:rsidR="00EC2120" w:rsidRPr="00EC2120">
        <w:rPr>
          <w:rFonts w:ascii="Times New Roman" w:hAnsi="Times New Roman"/>
          <w:sz w:val="28"/>
          <w:szCs w:val="28"/>
        </w:rPr>
        <w:t xml:space="preserve">                            </w:t>
      </w:r>
      <w:r w:rsidR="00C3266D" w:rsidRPr="00FF0725">
        <w:rPr>
          <w:rFonts w:ascii="Times New Roman" w:hAnsi="Times New Roman"/>
          <w:sz w:val="28"/>
          <w:szCs w:val="28"/>
        </w:rPr>
        <w:t>М</w:t>
      </w:r>
      <w:r w:rsidR="00C3266D" w:rsidRPr="00EC2120">
        <w:rPr>
          <w:rFonts w:ascii="Times New Roman" w:hAnsi="Times New Roman"/>
          <w:sz w:val="28"/>
          <w:szCs w:val="28"/>
        </w:rPr>
        <w:t xml:space="preserve"> 4,25 </w:t>
      </w:r>
      <w:r w:rsidR="00C3266D" w:rsidRPr="00FF0725">
        <w:rPr>
          <w:rFonts w:ascii="Times New Roman" w:hAnsi="Times New Roman"/>
          <w:sz w:val="28"/>
          <w:szCs w:val="28"/>
          <w:lang w:val="en-US"/>
        </w:rPr>
        <w:t>D</w:t>
      </w:r>
      <w:r w:rsidR="00EC2120" w:rsidRPr="00EC2120">
        <w:rPr>
          <w:rFonts w:ascii="Times New Roman" w:hAnsi="Times New Roman"/>
          <w:sz w:val="28"/>
          <w:szCs w:val="28"/>
        </w:rPr>
        <w:t xml:space="preserve">                     </w:t>
      </w:r>
      <w:r w:rsidR="00EC2120">
        <w:rPr>
          <w:rFonts w:ascii="Times New Roman" w:hAnsi="Times New Roman"/>
          <w:sz w:val="28"/>
          <w:szCs w:val="28"/>
        </w:rPr>
        <w:t xml:space="preserve">                                        </w:t>
      </w:r>
      <w:r w:rsidR="00C3266D" w:rsidRPr="00FF0725">
        <w:rPr>
          <w:rFonts w:ascii="Times New Roman" w:hAnsi="Times New Roman"/>
          <w:sz w:val="28"/>
          <w:szCs w:val="28"/>
          <w:lang w:val="en-US"/>
        </w:rPr>
        <w:t>Hm</w:t>
      </w:r>
      <w:r w:rsidR="00C3266D" w:rsidRPr="00EC2120">
        <w:rPr>
          <w:rFonts w:ascii="Times New Roman" w:hAnsi="Times New Roman"/>
          <w:sz w:val="28"/>
          <w:szCs w:val="28"/>
        </w:rPr>
        <w:t xml:space="preserve"> 2,0 </w:t>
      </w:r>
      <w:r w:rsidR="00782E88">
        <w:rPr>
          <w:rFonts w:ascii="Times New Roman" w:hAnsi="Times New Roman"/>
          <w:sz w:val="28"/>
          <w:szCs w:val="28"/>
          <w:lang w:val="en-US"/>
        </w:rPr>
        <w:t>D</w:t>
      </w:r>
    </w:p>
    <w:p w:rsidR="00975D3E" w:rsidRPr="00782E88" w:rsidRDefault="00036201" w:rsidP="00FF0725">
      <w:pPr>
        <w:autoSpaceDE w:val="0"/>
        <w:autoSpaceDN w:val="0"/>
        <w:adjustRightInd w:val="0"/>
        <w:spacing w:after="0" w:line="360" w:lineRule="auto"/>
        <w:ind w:firstLine="0"/>
        <w:rPr>
          <w:rFonts w:ascii="Times New Roman" w:hAnsi="Times New Roman"/>
          <w:sz w:val="24"/>
          <w:szCs w:val="28"/>
          <w:lang w:eastAsia="ru-RU"/>
        </w:rPr>
      </w:pPr>
      <w:r w:rsidRPr="00782E88">
        <w:rPr>
          <w:rFonts w:ascii="Times New Roman" w:hAnsi="Times New Roman"/>
          <w:sz w:val="24"/>
          <w:szCs w:val="28"/>
          <w:lang w:eastAsia="ru-RU"/>
        </w:rPr>
        <w:t xml:space="preserve">Сложный миопический астигматизм    </w:t>
      </w:r>
      <w:r w:rsidR="00EC2120">
        <w:rPr>
          <w:rFonts w:ascii="Times New Roman" w:hAnsi="Times New Roman"/>
          <w:sz w:val="24"/>
          <w:szCs w:val="28"/>
          <w:lang w:eastAsia="ru-RU"/>
        </w:rPr>
        <w:t xml:space="preserve">                   </w:t>
      </w:r>
      <w:r w:rsidRPr="00782E88">
        <w:rPr>
          <w:rFonts w:ascii="Times New Roman" w:hAnsi="Times New Roman"/>
          <w:sz w:val="24"/>
          <w:szCs w:val="28"/>
          <w:lang w:eastAsia="ru-RU"/>
        </w:rPr>
        <w:t>Сложный</w:t>
      </w:r>
      <w:r w:rsidR="00782E88">
        <w:rPr>
          <w:rFonts w:ascii="Times New Roman" w:hAnsi="Times New Roman"/>
          <w:sz w:val="24"/>
          <w:szCs w:val="28"/>
          <w:lang w:eastAsia="ru-RU"/>
        </w:rPr>
        <w:t xml:space="preserve"> гиперметропический астигматизм</w:t>
      </w:r>
    </w:p>
    <w:p w:rsidR="00036201" w:rsidRPr="00782E88" w:rsidRDefault="00424A7E" w:rsidP="00FF0725">
      <w:pPr>
        <w:autoSpaceDE w:val="0"/>
        <w:autoSpaceDN w:val="0"/>
        <w:adjustRightInd w:val="0"/>
        <w:spacing w:after="0" w:line="360" w:lineRule="auto"/>
        <w:ind w:firstLine="0"/>
        <w:rPr>
          <w:rFonts w:ascii="Times New Roman" w:hAnsi="Times New Roman"/>
          <w:sz w:val="24"/>
          <w:szCs w:val="28"/>
          <w:lang w:eastAsia="ru-RU"/>
        </w:rPr>
      </w:pPr>
      <w:r>
        <w:rPr>
          <w:rFonts w:ascii="Times New Roman" w:hAnsi="Times New Roman"/>
          <w:b/>
          <w:sz w:val="24"/>
          <w:szCs w:val="28"/>
          <w:lang w:eastAsia="ru-RU"/>
        </w:rPr>
        <w:t xml:space="preserve">Рисунок </w:t>
      </w:r>
      <w:r w:rsidR="00036201" w:rsidRPr="00782E88">
        <w:rPr>
          <w:rFonts w:ascii="Times New Roman" w:hAnsi="Times New Roman"/>
          <w:b/>
          <w:sz w:val="24"/>
          <w:szCs w:val="28"/>
          <w:lang w:eastAsia="ru-RU"/>
        </w:rPr>
        <w:t>5</w:t>
      </w:r>
      <w:r>
        <w:rPr>
          <w:rFonts w:ascii="Times New Roman" w:hAnsi="Times New Roman"/>
          <w:b/>
          <w:sz w:val="24"/>
          <w:szCs w:val="28"/>
          <w:lang w:eastAsia="ru-RU"/>
        </w:rPr>
        <w:t xml:space="preserve"> </w:t>
      </w:r>
      <w:r w:rsidRPr="00865288">
        <w:rPr>
          <w:rFonts w:ascii="Times New Roman" w:hAnsi="Times New Roman"/>
          <w:sz w:val="24"/>
          <w:szCs w:val="28"/>
        </w:rPr>
        <w:t>–</w:t>
      </w:r>
      <w:r w:rsidR="00036201" w:rsidRPr="00782E88">
        <w:rPr>
          <w:rFonts w:ascii="Times New Roman" w:hAnsi="Times New Roman"/>
          <w:sz w:val="24"/>
          <w:szCs w:val="28"/>
          <w:lang w:eastAsia="ru-RU"/>
        </w:rPr>
        <w:t xml:space="preserve"> Пример сочетаний аме</w:t>
      </w:r>
      <w:r>
        <w:rPr>
          <w:rFonts w:ascii="Times New Roman" w:hAnsi="Times New Roman"/>
          <w:sz w:val="24"/>
          <w:szCs w:val="28"/>
          <w:lang w:eastAsia="ru-RU"/>
        </w:rPr>
        <w:t xml:space="preserve">тропий при сложном астигматизме </w:t>
      </w:r>
    </w:p>
    <w:p w:rsidR="00975D3E" w:rsidRPr="00FF0725" w:rsidRDefault="00975D3E" w:rsidP="00FF0725">
      <w:pPr>
        <w:autoSpaceDE w:val="0"/>
        <w:autoSpaceDN w:val="0"/>
        <w:adjustRightInd w:val="0"/>
        <w:spacing w:after="0" w:line="360" w:lineRule="auto"/>
        <w:ind w:firstLine="0"/>
        <w:rPr>
          <w:rFonts w:ascii="Times New Roman" w:hAnsi="Times New Roman"/>
          <w:sz w:val="28"/>
          <w:szCs w:val="28"/>
          <w:lang w:eastAsia="ru-RU"/>
        </w:rPr>
      </w:pPr>
    </w:p>
    <w:p w:rsidR="00975D3E"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lastRenderedPageBreak/>
        <w:t xml:space="preserve">Критерием </w:t>
      </w:r>
      <w:r w:rsidRPr="00782E88">
        <w:rPr>
          <w:rFonts w:ascii="Times New Roman" w:hAnsi="Times New Roman"/>
          <w:b/>
          <w:i/>
          <w:sz w:val="28"/>
          <w:szCs w:val="28"/>
          <w:lang w:eastAsia="ru-RU"/>
        </w:rPr>
        <w:t>смешанного астигматизма</w:t>
      </w:r>
      <w:r w:rsidRPr="00FF0725">
        <w:rPr>
          <w:rFonts w:ascii="Times New Roman" w:hAnsi="Times New Roman"/>
          <w:sz w:val="28"/>
          <w:szCs w:val="28"/>
          <w:lang w:eastAsia="ru-RU"/>
        </w:rPr>
        <w:t xml:space="preserve"> является сочетание разных видов рефракции в двух главных меридианах (рис. 6).</w:t>
      </w:r>
    </w:p>
    <w:p w:rsidR="00975D3E" w:rsidRPr="00FF0725" w:rsidRDefault="00980EC6" w:rsidP="00FF0725">
      <w:pPr>
        <w:tabs>
          <w:tab w:val="left" w:pos="1498"/>
        </w:tabs>
        <w:spacing w:line="360" w:lineRule="auto"/>
        <w:rPr>
          <w:rFonts w:ascii="Times New Roman" w:hAnsi="Times New Roman"/>
          <w:sz w:val="28"/>
          <w:szCs w:val="28"/>
        </w:rPr>
      </w:pPr>
      <w:r>
        <w:rPr>
          <w:rFonts w:ascii="Times New Roman" w:hAnsi="Times New Roman"/>
          <w:noProof/>
          <w:sz w:val="28"/>
          <w:szCs w:val="28"/>
        </w:rPr>
        <w:pict>
          <v:shape id="Прямая со стрелкой 54" o:spid="_x0000_s1062" type="#_x0000_t32" alt="" style="position:absolute;left:0;text-align:left;margin-left:114.75pt;margin-top:4.5pt;width:.6pt;height:95.6pt;flip:y;z-index:251645440;visibility:visible;mso-wrap-edited:f;mso-position-horizontal-relative:page" strokecolor="windowText" strokeweight=".5pt">
            <v:stroke endarrow="block" joinstyle="miter"/>
            <w10:wrap anchorx="page"/>
          </v:shape>
        </w:pict>
      </w:r>
      <w:r w:rsidR="00EC2120">
        <w:rPr>
          <w:rFonts w:ascii="Times New Roman" w:hAnsi="Times New Roman"/>
          <w:sz w:val="28"/>
          <w:szCs w:val="28"/>
        </w:rPr>
        <w:t xml:space="preserve">  </w:t>
      </w:r>
      <w:r w:rsidR="00975D3E" w:rsidRPr="00FF0725">
        <w:rPr>
          <w:rFonts w:ascii="Times New Roman" w:hAnsi="Times New Roman"/>
          <w:sz w:val="28"/>
          <w:szCs w:val="28"/>
        </w:rPr>
        <w:t>M 2,25 D</w:t>
      </w:r>
      <w:r w:rsidR="00975D3E" w:rsidRPr="00FF0725">
        <w:rPr>
          <w:rFonts w:ascii="Times New Roman" w:hAnsi="Times New Roman"/>
          <w:sz w:val="28"/>
          <w:szCs w:val="28"/>
        </w:rPr>
        <w:tab/>
      </w:r>
    </w:p>
    <w:p w:rsidR="00975D3E" w:rsidRPr="00FF0725" w:rsidRDefault="00975D3E" w:rsidP="00FF0725">
      <w:pPr>
        <w:tabs>
          <w:tab w:val="left" w:pos="3018"/>
        </w:tabs>
        <w:spacing w:line="360" w:lineRule="auto"/>
        <w:rPr>
          <w:rFonts w:ascii="Times New Roman" w:hAnsi="Times New Roman"/>
          <w:sz w:val="28"/>
          <w:szCs w:val="28"/>
        </w:rPr>
      </w:pPr>
    </w:p>
    <w:p w:rsidR="00975D3E" w:rsidRPr="00FF0725" w:rsidRDefault="00980EC6" w:rsidP="00782E88">
      <w:pPr>
        <w:tabs>
          <w:tab w:val="left" w:pos="3018"/>
        </w:tabs>
        <w:spacing w:line="360" w:lineRule="auto"/>
        <w:ind w:firstLine="0"/>
        <w:rPr>
          <w:rFonts w:ascii="Times New Roman" w:hAnsi="Times New Roman"/>
          <w:sz w:val="28"/>
          <w:szCs w:val="28"/>
        </w:rPr>
      </w:pPr>
      <w:r>
        <w:rPr>
          <w:rFonts w:ascii="Times New Roman" w:hAnsi="Times New Roman"/>
          <w:noProof/>
          <w:sz w:val="28"/>
          <w:szCs w:val="28"/>
        </w:rPr>
        <w:pict>
          <v:shape id="Прямая со стрелкой 17" o:spid="_x0000_s1061" type="#_x0000_t32" alt="" style="position:absolute;left:0;text-align:left;margin-left:29.7pt;margin-top:31.8pt;width:93.3pt;height:.6pt;flip:y;z-index:251644416;visibility:visible;mso-wrap-edited:f" strokecolor="windowText" strokeweight=".5pt">
            <v:stroke endarrow="block" joinstyle="miter"/>
          </v:shape>
        </w:pict>
      </w:r>
    </w:p>
    <w:p w:rsidR="00975D3E" w:rsidRPr="00FF0725" w:rsidRDefault="00EC2120" w:rsidP="00EC2120">
      <w:pPr>
        <w:tabs>
          <w:tab w:val="left" w:pos="3018"/>
        </w:tabs>
        <w:spacing w:line="360" w:lineRule="auto"/>
        <w:ind w:firstLine="0"/>
        <w:rPr>
          <w:rFonts w:ascii="Times New Roman" w:hAnsi="Times New Roman"/>
          <w:sz w:val="28"/>
          <w:szCs w:val="28"/>
        </w:rPr>
      </w:pPr>
      <w:r>
        <w:rPr>
          <w:rFonts w:ascii="Times New Roman" w:hAnsi="Times New Roman"/>
          <w:sz w:val="28"/>
          <w:szCs w:val="28"/>
        </w:rPr>
        <w:t xml:space="preserve">                                 </w:t>
      </w:r>
      <w:r w:rsidR="00782E88">
        <w:rPr>
          <w:rFonts w:ascii="Times New Roman" w:hAnsi="Times New Roman"/>
          <w:sz w:val="28"/>
          <w:szCs w:val="28"/>
        </w:rPr>
        <w:t>Hm 2,0 D</w:t>
      </w:r>
    </w:p>
    <w:p w:rsidR="00036201" w:rsidRPr="00782E88" w:rsidRDefault="00036201" w:rsidP="00FF0725">
      <w:pPr>
        <w:autoSpaceDE w:val="0"/>
        <w:autoSpaceDN w:val="0"/>
        <w:adjustRightInd w:val="0"/>
        <w:spacing w:after="0" w:line="360" w:lineRule="auto"/>
        <w:ind w:firstLine="0"/>
        <w:rPr>
          <w:rFonts w:ascii="Times New Roman" w:hAnsi="Times New Roman"/>
          <w:sz w:val="24"/>
          <w:szCs w:val="28"/>
          <w:lang w:eastAsia="ru-RU"/>
        </w:rPr>
      </w:pPr>
      <w:r w:rsidRPr="00782E88">
        <w:rPr>
          <w:rFonts w:ascii="Times New Roman" w:hAnsi="Times New Roman"/>
          <w:b/>
          <w:sz w:val="24"/>
          <w:szCs w:val="28"/>
          <w:lang w:eastAsia="ru-RU"/>
        </w:rPr>
        <w:t>Рисунок 6</w:t>
      </w:r>
      <w:r w:rsidR="00424A7E">
        <w:rPr>
          <w:rFonts w:ascii="Times New Roman" w:hAnsi="Times New Roman"/>
          <w:b/>
          <w:sz w:val="24"/>
          <w:szCs w:val="28"/>
          <w:lang w:eastAsia="ru-RU"/>
        </w:rPr>
        <w:t xml:space="preserve"> </w:t>
      </w:r>
      <w:r w:rsidR="00424A7E" w:rsidRPr="00865288">
        <w:rPr>
          <w:rFonts w:ascii="Times New Roman" w:hAnsi="Times New Roman"/>
          <w:sz w:val="24"/>
          <w:szCs w:val="28"/>
        </w:rPr>
        <w:t>–</w:t>
      </w:r>
      <w:r w:rsidR="00424A7E">
        <w:rPr>
          <w:rFonts w:ascii="Times New Roman" w:hAnsi="Times New Roman"/>
          <w:sz w:val="24"/>
          <w:szCs w:val="28"/>
        </w:rPr>
        <w:t xml:space="preserve"> </w:t>
      </w:r>
      <w:r w:rsidRPr="00782E88">
        <w:rPr>
          <w:rFonts w:ascii="Times New Roman" w:hAnsi="Times New Roman"/>
          <w:sz w:val="24"/>
          <w:szCs w:val="28"/>
          <w:lang w:eastAsia="ru-RU"/>
        </w:rPr>
        <w:t>Пример сочетания аномалий рефра</w:t>
      </w:r>
      <w:r w:rsidR="00424A7E">
        <w:rPr>
          <w:rFonts w:ascii="Times New Roman" w:hAnsi="Times New Roman"/>
          <w:sz w:val="24"/>
          <w:szCs w:val="28"/>
          <w:lang w:eastAsia="ru-RU"/>
        </w:rPr>
        <w:t>кции при смешанном астигматизме</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p>
    <w:p w:rsidR="00975D3E"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Выделяют</w:t>
      </w:r>
      <w:r w:rsidRPr="00E43F28">
        <w:rPr>
          <w:rFonts w:ascii="Times New Roman" w:hAnsi="Times New Roman"/>
          <w:sz w:val="28"/>
          <w:szCs w:val="28"/>
          <w:lang w:eastAsia="ru-RU"/>
        </w:rPr>
        <w:t xml:space="preserve"> три</w:t>
      </w:r>
      <w:r w:rsidRPr="00E43F28">
        <w:rPr>
          <w:rFonts w:ascii="Times New Roman" w:hAnsi="Times New Roman"/>
          <w:b/>
          <w:sz w:val="28"/>
          <w:szCs w:val="28"/>
          <w:lang w:eastAsia="ru-RU"/>
        </w:rPr>
        <w:t xml:space="preserve"> типа</w:t>
      </w:r>
      <w:r w:rsidRPr="00FF0725">
        <w:rPr>
          <w:rFonts w:ascii="Times New Roman" w:hAnsi="Times New Roman"/>
          <w:sz w:val="28"/>
          <w:szCs w:val="28"/>
          <w:lang w:eastAsia="ru-RU"/>
        </w:rPr>
        <w:t xml:space="preserve"> астигматизма: прямой, обратный и с косыми осями. В зависимости от расположения более сильного меридиана по окружности. Сильнее считается то значение, которое расположено правее по числовой оси (рис. 7).</w:t>
      </w:r>
    </w:p>
    <w:p w:rsidR="00E43F28" w:rsidRPr="00FF0725"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616C6C" w:rsidRPr="00FF0725" w:rsidRDefault="00980EC6" w:rsidP="00FF0725">
      <w:pPr>
        <w:tabs>
          <w:tab w:val="left" w:pos="1302"/>
        </w:tabs>
        <w:spacing w:line="360" w:lineRule="auto"/>
        <w:rPr>
          <w:rFonts w:ascii="Times New Roman" w:hAnsi="Times New Roman"/>
          <w:sz w:val="28"/>
          <w:szCs w:val="28"/>
        </w:rPr>
      </w:pPr>
      <w:r>
        <w:rPr>
          <w:rFonts w:ascii="Times New Roman" w:hAnsi="Times New Roman"/>
          <w:noProof/>
          <w:sz w:val="28"/>
          <w:szCs w:val="28"/>
        </w:rPr>
        <w:pict>
          <v:shape id="Прямая со стрелкой 6" o:spid="_x0000_s1060" type="#_x0000_t32" alt="" style="position:absolute;left:0;text-align:left;margin-left:30.3pt;margin-top:14.6pt;width:450.65pt;height:0;z-index:251646464;visibility:visible;mso-wrap-edited:f" adj="-5529,-1,-5529">
            <v:stroke endarrow="block"/>
          </v:shape>
        </w:pict>
      </w:r>
      <w:r w:rsidR="00616C6C" w:rsidRPr="00FF0725">
        <w:rPr>
          <w:rFonts w:ascii="Times New Roman" w:hAnsi="Times New Roman"/>
          <w:sz w:val="28"/>
          <w:szCs w:val="28"/>
        </w:rPr>
        <w:t>+20,0</w:t>
      </w:r>
      <w:r w:rsidR="00AC75A3">
        <w:rPr>
          <w:rFonts w:ascii="Times New Roman" w:hAnsi="Times New Roman"/>
          <w:sz w:val="28"/>
          <w:szCs w:val="28"/>
        </w:rPr>
        <w:t xml:space="preserve">             +10,0          +5,0    </w:t>
      </w:r>
      <w:r w:rsidR="00616C6C" w:rsidRPr="00FF0725">
        <w:rPr>
          <w:rFonts w:ascii="Times New Roman" w:hAnsi="Times New Roman"/>
          <w:sz w:val="28"/>
          <w:szCs w:val="28"/>
        </w:rPr>
        <w:t xml:space="preserve">     0         -5,0            -10,0              -20,0</w:t>
      </w:r>
    </w:p>
    <w:p w:rsidR="00975D3E" w:rsidRDefault="00424A7E" w:rsidP="00FF0725">
      <w:pPr>
        <w:autoSpaceDE w:val="0"/>
        <w:autoSpaceDN w:val="0"/>
        <w:adjustRightInd w:val="0"/>
        <w:spacing w:after="0" w:line="360" w:lineRule="auto"/>
        <w:ind w:firstLine="0"/>
        <w:rPr>
          <w:rFonts w:ascii="Times New Roman" w:hAnsi="Times New Roman"/>
          <w:sz w:val="24"/>
          <w:szCs w:val="28"/>
          <w:lang w:eastAsia="ru-RU"/>
        </w:rPr>
      </w:pPr>
      <w:r>
        <w:rPr>
          <w:rFonts w:ascii="Times New Roman" w:hAnsi="Times New Roman"/>
          <w:b/>
          <w:sz w:val="24"/>
          <w:szCs w:val="28"/>
          <w:lang w:eastAsia="ru-RU"/>
        </w:rPr>
        <w:t xml:space="preserve">Рисунок 7 </w:t>
      </w:r>
      <w:r w:rsidRPr="00865288">
        <w:rPr>
          <w:rFonts w:ascii="Times New Roman" w:hAnsi="Times New Roman"/>
          <w:sz w:val="24"/>
          <w:szCs w:val="28"/>
        </w:rPr>
        <w:t>–</w:t>
      </w:r>
      <w:r w:rsidR="00036201" w:rsidRPr="00E43F28">
        <w:rPr>
          <w:rFonts w:ascii="Times New Roman" w:hAnsi="Times New Roman"/>
          <w:sz w:val="24"/>
          <w:szCs w:val="28"/>
          <w:lang w:eastAsia="ru-RU"/>
        </w:rPr>
        <w:t xml:space="preserve"> Числовая прямая, отражающая увеличение силы рефракции</w:t>
      </w:r>
    </w:p>
    <w:p w:rsidR="00E43F28" w:rsidRPr="00E43F28" w:rsidRDefault="00E43F28" w:rsidP="00FF0725">
      <w:pPr>
        <w:autoSpaceDE w:val="0"/>
        <w:autoSpaceDN w:val="0"/>
        <w:adjustRightInd w:val="0"/>
        <w:spacing w:after="0" w:line="360" w:lineRule="auto"/>
        <w:ind w:firstLine="0"/>
        <w:rPr>
          <w:rFonts w:ascii="Times New Roman" w:hAnsi="Times New Roman"/>
          <w:sz w:val="24"/>
          <w:szCs w:val="28"/>
          <w:lang w:eastAsia="ru-RU"/>
        </w:rPr>
      </w:pPr>
    </w:p>
    <w:p w:rsidR="00036201" w:rsidRPr="00E43F28" w:rsidRDefault="00036201" w:rsidP="00FF0725">
      <w:pPr>
        <w:autoSpaceDE w:val="0"/>
        <w:autoSpaceDN w:val="0"/>
        <w:adjustRightInd w:val="0"/>
        <w:spacing w:after="0" w:line="360" w:lineRule="auto"/>
        <w:ind w:firstLine="0"/>
        <w:rPr>
          <w:rFonts w:ascii="Times New Roman" w:hAnsi="Times New Roman"/>
          <w:b/>
          <w:i/>
          <w:sz w:val="28"/>
          <w:szCs w:val="28"/>
          <w:lang w:eastAsia="ru-RU"/>
        </w:rPr>
      </w:pPr>
      <w:r w:rsidRPr="00FF0725">
        <w:rPr>
          <w:rFonts w:ascii="Times New Roman" w:hAnsi="Times New Roman"/>
          <w:sz w:val="28"/>
          <w:szCs w:val="28"/>
          <w:lang w:eastAsia="ru-RU"/>
        </w:rPr>
        <w:t xml:space="preserve">Если более сильный меридиан или меридиан с большей силой преломления расположен вертикально или ±30° от вертикали, то это астигматизм </w:t>
      </w:r>
      <w:r w:rsidRPr="00E43F28">
        <w:rPr>
          <w:rFonts w:ascii="Times New Roman" w:hAnsi="Times New Roman"/>
          <w:b/>
          <w:i/>
          <w:sz w:val="28"/>
          <w:szCs w:val="28"/>
          <w:lang w:eastAsia="ru-RU"/>
        </w:rPr>
        <w:t>прямого типа.</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Если более сильный меридиан расположен горизонтально или ±30° от горизонтали, то это астигматизм </w:t>
      </w:r>
      <w:r w:rsidRPr="00E43F28">
        <w:rPr>
          <w:rFonts w:ascii="Times New Roman" w:hAnsi="Times New Roman"/>
          <w:b/>
          <w:i/>
          <w:sz w:val="28"/>
          <w:szCs w:val="28"/>
          <w:lang w:eastAsia="ru-RU"/>
        </w:rPr>
        <w:t>обратного типа.</w:t>
      </w: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Если оба меридиана лежат в пределах от 31°до 59° </w:t>
      </w:r>
      <w:r w:rsidR="00E43F28" w:rsidRPr="00FF0725">
        <w:rPr>
          <w:rFonts w:ascii="Times New Roman" w:hAnsi="Times New Roman"/>
          <w:sz w:val="28"/>
          <w:szCs w:val="28"/>
          <w:lang w:eastAsia="ru-RU"/>
        </w:rPr>
        <w:t>и от</w:t>
      </w:r>
      <w:r w:rsidRPr="00FF0725">
        <w:rPr>
          <w:rFonts w:ascii="Times New Roman" w:hAnsi="Times New Roman"/>
          <w:sz w:val="28"/>
          <w:szCs w:val="28"/>
          <w:lang w:eastAsia="ru-RU"/>
        </w:rPr>
        <w:t xml:space="preserve"> 121° до 159°, то это астигматизм </w:t>
      </w:r>
      <w:r w:rsidRPr="00E43F28">
        <w:rPr>
          <w:rFonts w:ascii="Times New Roman" w:hAnsi="Times New Roman"/>
          <w:b/>
          <w:i/>
          <w:sz w:val="28"/>
          <w:szCs w:val="28"/>
          <w:lang w:eastAsia="ru-RU"/>
        </w:rPr>
        <w:t>с косыми осями.</w:t>
      </w:r>
    </w:p>
    <w:p w:rsidR="00616C6C" w:rsidRDefault="00616C6C" w:rsidP="00FF0725">
      <w:pPr>
        <w:autoSpaceDE w:val="0"/>
        <w:autoSpaceDN w:val="0"/>
        <w:adjustRightInd w:val="0"/>
        <w:spacing w:after="0" w:line="360" w:lineRule="auto"/>
        <w:ind w:firstLine="0"/>
        <w:rPr>
          <w:rFonts w:ascii="Times New Roman" w:hAnsi="Times New Roman"/>
          <w:sz w:val="28"/>
          <w:szCs w:val="28"/>
          <w:lang w:eastAsia="ru-RU"/>
        </w:rPr>
      </w:pPr>
    </w:p>
    <w:p w:rsidR="00E43F28" w:rsidRPr="00FF0725"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lastRenderedPageBreak/>
        <w:t xml:space="preserve">* </w:t>
      </w:r>
      <w:r w:rsidRPr="00E43F28">
        <w:rPr>
          <w:rFonts w:ascii="Times New Roman" w:hAnsi="Times New Roman"/>
          <w:b/>
          <w:sz w:val="28"/>
          <w:szCs w:val="28"/>
          <w:lang w:eastAsia="ru-RU"/>
        </w:rPr>
        <w:t>Степень астигматизма</w:t>
      </w:r>
      <w:r w:rsidRPr="00FF0725">
        <w:rPr>
          <w:rFonts w:ascii="Times New Roman" w:hAnsi="Times New Roman"/>
          <w:sz w:val="28"/>
          <w:szCs w:val="28"/>
          <w:lang w:eastAsia="ru-RU"/>
        </w:rPr>
        <w:t xml:space="preserve"> </w:t>
      </w:r>
      <w:r w:rsidR="0089478A" w:rsidRPr="00FF0725">
        <w:rPr>
          <w:rFonts w:ascii="Times New Roman" w:hAnsi="Times New Roman"/>
          <w:sz w:val="28"/>
          <w:szCs w:val="28"/>
          <w:lang w:eastAsia="ru-RU"/>
        </w:rPr>
        <w:t>—</w:t>
      </w:r>
      <w:r w:rsidRPr="00FF0725">
        <w:rPr>
          <w:rFonts w:ascii="Times New Roman" w:hAnsi="Times New Roman"/>
          <w:sz w:val="28"/>
          <w:szCs w:val="28"/>
          <w:lang w:eastAsia="ru-RU"/>
        </w:rPr>
        <w:t xml:space="preserve"> это разница степеней рефракции в двух главных меридианах. Её легко получить, если отметить степень рефракции каждого меридиана на числовой оси. Полученный между двумя точками числовой интервал без + и - и будет составлять степень астигматизма (рис.8).</w:t>
      </w:r>
    </w:p>
    <w:p w:rsidR="00616C6C" w:rsidRPr="00FF0725" w:rsidRDefault="00980EC6" w:rsidP="00FF0725">
      <w:pPr>
        <w:autoSpaceDE w:val="0"/>
        <w:autoSpaceDN w:val="0"/>
        <w:adjustRightInd w:val="0"/>
        <w:spacing w:after="0" w:line="360" w:lineRule="auto"/>
        <w:ind w:firstLine="0"/>
        <w:rPr>
          <w:rFonts w:ascii="Times New Roman" w:hAnsi="Times New Roman"/>
          <w:sz w:val="28"/>
          <w:szCs w:val="28"/>
        </w:rPr>
      </w:pPr>
      <w:r>
        <w:rPr>
          <w:rFonts w:ascii="Times New Roman" w:hAnsi="Times New Roman"/>
          <w:noProof/>
          <w:sz w:val="28"/>
          <w:szCs w:val="28"/>
        </w:rPr>
        <w:pict>
          <v:shape id="Прямая со стрелкой 9" o:spid="_x0000_s1059" type="#_x0000_t32" alt="" style="position:absolute;left:0;text-align:left;margin-left:123.65pt;margin-top:21.65pt;width:.6pt;height:95.6pt;flip:y;z-index:251647488;visibility:visible;mso-wrap-edited:f;mso-position-horizontal-relative:page" strokecolor="windowText" strokeweight=".5pt">
            <v:stroke endarrow="block" joinstyle="miter"/>
            <w10:wrap anchorx="page"/>
          </v:shape>
        </w:pict>
      </w:r>
      <w:r w:rsidR="00036201" w:rsidRPr="00FF0725">
        <w:rPr>
          <w:rFonts w:ascii="Times New Roman" w:hAnsi="Times New Roman"/>
          <w:sz w:val="28"/>
          <w:szCs w:val="28"/>
          <w:lang w:eastAsia="ru-RU"/>
        </w:rPr>
        <w:tab/>
      </w:r>
      <w:r>
        <w:rPr>
          <w:rFonts w:ascii="Times New Roman" w:hAnsi="Times New Roman"/>
          <w:noProof/>
          <w:sz w:val="28"/>
          <w:szCs w:val="28"/>
        </w:rPr>
        <w:pict>
          <v:shape id="Прямая со стрелкой 10" o:spid="_x0000_s1058" type="#_x0000_t32" alt="" style="position:absolute;left:0;text-align:left;margin-left:395.25pt;margin-top:18.65pt;width:.6pt;height:95.6pt;flip:y;z-index:251648512;visibility:visible;mso-wrap-edited:f;mso-position-horizontal-relative:page;mso-position-vertical-relative:text" strokecolor="windowText" strokeweight=".5pt">
            <v:stroke endarrow="block" joinstyle="miter"/>
            <w10:wrap anchorx="page"/>
          </v:shape>
        </w:pict>
      </w:r>
      <w:r w:rsidR="00616C6C" w:rsidRPr="00FF0725">
        <w:rPr>
          <w:rFonts w:ascii="Times New Roman" w:hAnsi="Times New Roman"/>
          <w:sz w:val="28"/>
          <w:szCs w:val="28"/>
        </w:rPr>
        <w:tab/>
      </w:r>
    </w:p>
    <w:p w:rsidR="00616C6C" w:rsidRPr="00424A7E" w:rsidRDefault="0089478A" w:rsidP="00FF0725">
      <w:pPr>
        <w:tabs>
          <w:tab w:val="left" w:pos="6474"/>
        </w:tabs>
        <w:spacing w:line="360" w:lineRule="auto"/>
        <w:rPr>
          <w:rFonts w:ascii="Times New Roman" w:hAnsi="Times New Roman"/>
          <w:sz w:val="28"/>
          <w:szCs w:val="28"/>
          <w:lang w:val="en-US"/>
        </w:rPr>
      </w:pPr>
      <w:r>
        <w:rPr>
          <w:rFonts w:ascii="Times New Roman" w:hAnsi="Times New Roman"/>
          <w:sz w:val="28"/>
          <w:szCs w:val="28"/>
        </w:rPr>
        <w:t xml:space="preserve">     </w:t>
      </w:r>
      <w:r w:rsidR="00616C6C" w:rsidRPr="00FF0725">
        <w:rPr>
          <w:rFonts w:ascii="Times New Roman" w:hAnsi="Times New Roman"/>
          <w:sz w:val="28"/>
          <w:szCs w:val="28"/>
        </w:rPr>
        <w:t>М</w:t>
      </w:r>
      <w:r w:rsidR="00616C6C" w:rsidRPr="00424A7E">
        <w:rPr>
          <w:rFonts w:ascii="Times New Roman" w:hAnsi="Times New Roman"/>
          <w:sz w:val="28"/>
          <w:szCs w:val="28"/>
          <w:lang w:val="en-US"/>
        </w:rPr>
        <w:t xml:space="preserve"> 2,25 </w:t>
      </w:r>
      <w:r w:rsidR="00616C6C" w:rsidRPr="00FF0725">
        <w:rPr>
          <w:rFonts w:ascii="Times New Roman" w:hAnsi="Times New Roman"/>
          <w:sz w:val="28"/>
          <w:szCs w:val="28"/>
          <w:lang w:val="en-US"/>
        </w:rPr>
        <w:t>D</w:t>
      </w:r>
      <w:r w:rsidR="00616C6C" w:rsidRPr="00424A7E">
        <w:rPr>
          <w:rFonts w:ascii="Times New Roman" w:hAnsi="Times New Roman"/>
          <w:sz w:val="28"/>
          <w:szCs w:val="28"/>
          <w:lang w:val="en-US"/>
        </w:rPr>
        <w:tab/>
      </w:r>
      <w:r w:rsidR="00616C6C" w:rsidRPr="00FF0725">
        <w:rPr>
          <w:rFonts w:ascii="Times New Roman" w:hAnsi="Times New Roman"/>
          <w:sz w:val="28"/>
          <w:szCs w:val="28"/>
          <w:lang w:val="en-US"/>
        </w:rPr>
        <w:t>Hm</w:t>
      </w:r>
      <w:r w:rsidR="00616C6C" w:rsidRPr="00424A7E">
        <w:rPr>
          <w:rFonts w:ascii="Times New Roman" w:hAnsi="Times New Roman"/>
          <w:sz w:val="28"/>
          <w:szCs w:val="28"/>
          <w:lang w:val="en-US"/>
        </w:rPr>
        <w:t xml:space="preserve"> 7,25 </w:t>
      </w:r>
      <w:r w:rsidR="00616C6C" w:rsidRPr="00FF0725">
        <w:rPr>
          <w:rFonts w:ascii="Times New Roman" w:hAnsi="Times New Roman"/>
          <w:sz w:val="28"/>
          <w:szCs w:val="28"/>
          <w:lang w:val="en-US"/>
        </w:rPr>
        <w:t>D</w:t>
      </w:r>
    </w:p>
    <w:p w:rsidR="00616C6C" w:rsidRPr="00424A7E" w:rsidRDefault="00616C6C" w:rsidP="00FF0725">
      <w:pPr>
        <w:spacing w:line="360" w:lineRule="auto"/>
        <w:rPr>
          <w:rFonts w:ascii="Times New Roman" w:hAnsi="Times New Roman"/>
          <w:sz w:val="28"/>
          <w:szCs w:val="28"/>
          <w:lang w:val="en-US"/>
        </w:rPr>
      </w:pPr>
    </w:p>
    <w:p w:rsidR="00E43F28" w:rsidRPr="00424A7E" w:rsidRDefault="00980EC6" w:rsidP="00E43F28">
      <w:pPr>
        <w:spacing w:line="360" w:lineRule="auto"/>
        <w:ind w:firstLine="0"/>
        <w:rPr>
          <w:rFonts w:ascii="Times New Roman" w:hAnsi="Times New Roman"/>
          <w:sz w:val="28"/>
          <w:szCs w:val="28"/>
          <w:lang w:val="en-US"/>
        </w:rPr>
      </w:pPr>
      <w:r>
        <w:rPr>
          <w:rFonts w:ascii="Times New Roman" w:hAnsi="Times New Roman"/>
          <w:noProof/>
          <w:sz w:val="28"/>
          <w:szCs w:val="28"/>
        </w:rPr>
        <w:pict>
          <v:shape id="Прямая со стрелкой 16" o:spid="_x0000_s1057" type="#_x0000_t32" alt="" style="position:absolute;left:0;text-align:left;margin-left:38.6pt;margin-top:24.2pt;width:93.3pt;height:.6pt;flip:y;z-index:251649536;visibility:visible;mso-wrap-edited:f" strokecolor="windowText" strokeweight=".5pt">
            <v:stroke endarrow="block" joinstyle="miter"/>
          </v:shape>
        </w:pict>
      </w:r>
      <w:r>
        <w:rPr>
          <w:rFonts w:ascii="Times New Roman" w:hAnsi="Times New Roman"/>
          <w:noProof/>
          <w:sz w:val="28"/>
          <w:szCs w:val="28"/>
        </w:rPr>
        <w:pict>
          <v:shape id="Прямая со стрелкой 18" o:spid="_x0000_s1056" type="#_x0000_t32" alt="" style="position:absolute;left:0;text-align:left;margin-left:310.8pt;margin-top:21.05pt;width:93.3pt;height:.6pt;flip:y;z-index:251650560;visibility:visible;mso-wrap-edited:f" strokecolor="windowText" strokeweight=".5pt">
            <v:stroke endarrow="block" joinstyle="miter"/>
          </v:shape>
        </w:pict>
      </w:r>
    </w:p>
    <w:p w:rsidR="0089478A" w:rsidRPr="00424A7E" w:rsidRDefault="0089478A" w:rsidP="00E43F28">
      <w:pPr>
        <w:spacing w:line="360" w:lineRule="auto"/>
        <w:ind w:firstLine="0"/>
        <w:rPr>
          <w:rFonts w:ascii="Times New Roman" w:hAnsi="Times New Roman"/>
          <w:sz w:val="28"/>
          <w:szCs w:val="28"/>
          <w:lang w:val="en-US"/>
        </w:rPr>
      </w:pPr>
      <w:r w:rsidRPr="00424A7E">
        <w:rPr>
          <w:rFonts w:ascii="Times New Roman" w:hAnsi="Times New Roman"/>
          <w:sz w:val="28"/>
          <w:szCs w:val="28"/>
          <w:lang w:val="en-US"/>
        </w:rPr>
        <w:t xml:space="preserve">                                   </w:t>
      </w:r>
      <w:r w:rsidR="00616C6C" w:rsidRPr="00FF0725">
        <w:rPr>
          <w:rFonts w:ascii="Times New Roman" w:hAnsi="Times New Roman"/>
          <w:sz w:val="28"/>
          <w:szCs w:val="28"/>
          <w:lang w:val="en-US"/>
        </w:rPr>
        <w:t>Hm</w:t>
      </w:r>
      <w:r w:rsidR="00616C6C" w:rsidRPr="00424A7E">
        <w:rPr>
          <w:rFonts w:ascii="Times New Roman" w:hAnsi="Times New Roman"/>
          <w:sz w:val="28"/>
          <w:szCs w:val="28"/>
          <w:lang w:val="en-US"/>
        </w:rPr>
        <w:t xml:space="preserve"> 3,25 </w:t>
      </w:r>
      <w:r w:rsidR="00616C6C" w:rsidRPr="00FF0725">
        <w:rPr>
          <w:rFonts w:ascii="Times New Roman" w:hAnsi="Times New Roman"/>
          <w:sz w:val="28"/>
          <w:szCs w:val="28"/>
          <w:lang w:val="en-US"/>
        </w:rPr>
        <w:t>D</w:t>
      </w:r>
      <w:r w:rsidRPr="00424A7E">
        <w:rPr>
          <w:rFonts w:ascii="Times New Roman" w:hAnsi="Times New Roman"/>
          <w:sz w:val="28"/>
          <w:szCs w:val="28"/>
          <w:lang w:val="en-US"/>
        </w:rPr>
        <w:t xml:space="preserve">                                                       </w:t>
      </w:r>
      <w:r w:rsidR="00616C6C" w:rsidRPr="00FF0725">
        <w:rPr>
          <w:rFonts w:ascii="Times New Roman" w:hAnsi="Times New Roman"/>
          <w:sz w:val="28"/>
          <w:szCs w:val="28"/>
          <w:lang w:val="en-US"/>
        </w:rPr>
        <w:t>Hm</w:t>
      </w:r>
      <w:r w:rsidR="00E43F28" w:rsidRPr="00424A7E">
        <w:rPr>
          <w:rFonts w:ascii="Times New Roman" w:hAnsi="Times New Roman"/>
          <w:sz w:val="28"/>
          <w:szCs w:val="28"/>
          <w:lang w:val="en-US"/>
        </w:rPr>
        <w:t xml:space="preserve"> 5,25 </w:t>
      </w:r>
      <w:r w:rsidR="00E43F28">
        <w:rPr>
          <w:rFonts w:ascii="Times New Roman" w:hAnsi="Times New Roman"/>
          <w:sz w:val="28"/>
          <w:szCs w:val="28"/>
          <w:lang w:val="en-US"/>
        </w:rPr>
        <w:t>D</w:t>
      </w:r>
    </w:p>
    <w:p w:rsidR="00616C6C" w:rsidRPr="00E43F28" w:rsidRDefault="0089478A" w:rsidP="00E43F28">
      <w:pPr>
        <w:spacing w:line="360" w:lineRule="auto"/>
        <w:ind w:firstLine="0"/>
        <w:rPr>
          <w:rFonts w:ascii="Times New Roman" w:hAnsi="Times New Roman"/>
          <w:sz w:val="28"/>
          <w:szCs w:val="28"/>
        </w:rPr>
      </w:pPr>
      <w:r>
        <w:rPr>
          <w:rFonts w:ascii="Times New Roman" w:hAnsi="Times New Roman"/>
          <w:sz w:val="24"/>
          <w:szCs w:val="28"/>
        </w:rPr>
        <w:t>Степень астигматизма 5,5</w:t>
      </w:r>
      <w:r w:rsidR="00616C6C" w:rsidRPr="00E43F28">
        <w:rPr>
          <w:rFonts w:ascii="Times New Roman" w:hAnsi="Times New Roman"/>
          <w:sz w:val="24"/>
          <w:szCs w:val="28"/>
        </w:rPr>
        <w:t xml:space="preserve"> </w:t>
      </w:r>
      <w:r w:rsidR="00616C6C" w:rsidRPr="00E43F28">
        <w:rPr>
          <w:rFonts w:ascii="Times New Roman" w:hAnsi="Times New Roman"/>
          <w:sz w:val="24"/>
          <w:szCs w:val="28"/>
          <w:lang w:val="en-US"/>
        </w:rPr>
        <w:t>D</w:t>
      </w:r>
      <w:r>
        <w:rPr>
          <w:rFonts w:ascii="Times New Roman" w:hAnsi="Times New Roman"/>
          <w:sz w:val="24"/>
          <w:szCs w:val="28"/>
        </w:rPr>
        <w:t xml:space="preserve">                                                      </w:t>
      </w:r>
      <w:r w:rsidR="00616C6C" w:rsidRPr="00E43F28">
        <w:rPr>
          <w:rFonts w:ascii="Times New Roman" w:hAnsi="Times New Roman"/>
          <w:sz w:val="24"/>
          <w:szCs w:val="28"/>
        </w:rPr>
        <w:t xml:space="preserve">Степень астигматизма 2,0 </w:t>
      </w:r>
      <w:r w:rsidR="00616C6C" w:rsidRPr="00E43F28">
        <w:rPr>
          <w:rFonts w:ascii="Times New Roman" w:hAnsi="Times New Roman"/>
          <w:sz w:val="24"/>
          <w:szCs w:val="28"/>
          <w:lang w:val="en-US"/>
        </w:rPr>
        <w:t>D</w:t>
      </w:r>
    </w:p>
    <w:p w:rsidR="00036201" w:rsidRPr="00E43F28" w:rsidRDefault="00036201" w:rsidP="00FF0725">
      <w:pPr>
        <w:autoSpaceDE w:val="0"/>
        <w:autoSpaceDN w:val="0"/>
        <w:adjustRightInd w:val="0"/>
        <w:spacing w:after="0" w:line="360" w:lineRule="auto"/>
        <w:ind w:firstLine="0"/>
        <w:rPr>
          <w:rFonts w:ascii="Times New Roman" w:hAnsi="Times New Roman"/>
          <w:sz w:val="24"/>
          <w:szCs w:val="28"/>
          <w:lang w:eastAsia="ru-RU"/>
        </w:rPr>
      </w:pPr>
      <w:r w:rsidRPr="00E43F28">
        <w:rPr>
          <w:rFonts w:ascii="Times New Roman" w:hAnsi="Times New Roman"/>
          <w:b/>
          <w:sz w:val="24"/>
          <w:szCs w:val="28"/>
          <w:lang w:eastAsia="ru-RU"/>
        </w:rPr>
        <w:t>Рисунок 8</w:t>
      </w:r>
      <w:r w:rsidR="00424A7E">
        <w:rPr>
          <w:rFonts w:ascii="Times New Roman" w:hAnsi="Times New Roman"/>
          <w:b/>
          <w:sz w:val="24"/>
          <w:szCs w:val="28"/>
          <w:lang w:eastAsia="ru-RU"/>
        </w:rPr>
        <w:t xml:space="preserve"> </w:t>
      </w:r>
      <w:r w:rsidR="00424A7E" w:rsidRPr="00865288">
        <w:rPr>
          <w:rFonts w:ascii="Times New Roman" w:hAnsi="Times New Roman"/>
          <w:sz w:val="24"/>
          <w:szCs w:val="28"/>
        </w:rPr>
        <w:t>–</w:t>
      </w:r>
      <w:r w:rsidRPr="00E43F28">
        <w:rPr>
          <w:rFonts w:ascii="Times New Roman" w:hAnsi="Times New Roman"/>
          <w:sz w:val="24"/>
          <w:szCs w:val="28"/>
          <w:lang w:eastAsia="ru-RU"/>
        </w:rPr>
        <w:t xml:space="preserve"> Пример </w:t>
      </w:r>
      <w:r w:rsidR="00424A7E">
        <w:rPr>
          <w:rFonts w:ascii="Times New Roman" w:hAnsi="Times New Roman"/>
          <w:sz w:val="24"/>
          <w:szCs w:val="28"/>
          <w:lang w:eastAsia="ru-RU"/>
        </w:rPr>
        <w:t>различных степеней астигматизма</w:t>
      </w:r>
    </w:p>
    <w:p w:rsidR="00616C6C" w:rsidRPr="00FF0725" w:rsidRDefault="00616C6C"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FF0725" w:rsidRDefault="00036201"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 </w:t>
      </w:r>
      <w:r w:rsidRPr="00E43F28">
        <w:rPr>
          <w:rFonts w:ascii="Times New Roman" w:hAnsi="Times New Roman"/>
          <w:b/>
          <w:sz w:val="28"/>
          <w:szCs w:val="28"/>
          <w:lang w:eastAsia="ru-RU"/>
        </w:rPr>
        <w:t>Степени аметропии</w:t>
      </w:r>
      <w:r w:rsidRPr="00FF0725">
        <w:rPr>
          <w:rFonts w:ascii="Times New Roman" w:hAnsi="Times New Roman"/>
          <w:sz w:val="28"/>
          <w:szCs w:val="28"/>
          <w:lang w:eastAsia="ru-RU"/>
        </w:rPr>
        <w:t xml:space="preserve"> в диагнозе указывается по тому меридиану, который расположен ближе к эмметропическому. Пример: при сложном миопическом астигматизме со значениями -7,25 и -3,0 D в двух главных меридианах – в данном случае значение -3,0 D ближе к эмметропическому соответственно Ds: миопия слабой степени.</w:t>
      </w:r>
    </w:p>
    <w:p w:rsidR="00036201" w:rsidRDefault="00036201"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E43F28" w:rsidRDefault="00E43F28" w:rsidP="00FF0725">
      <w:pPr>
        <w:autoSpaceDE w:val="0"/>
        <w:autoSpaceDN w:val="0"/>
        <w:adjustRightInd w:val="0"/>
        <w:spacing w:after="0" w:line="360" w:lineRule="auto"/>
        <w:ind w:firstLine="0"/>
        <w:rPr>
          <w:rFonts w:ascii="Times New Roman" w:hAnsi="Times New Roman"/>
          <w:sz w:val="28"/>
          <w:szCs w:val="28"/>
          <w:lang w:eastAsia="ru-RU"/>
        </w:rPr>
      </w:pPr>
    </w:p>
    <w:p w:rsidR="00036201" w:rsidRPr="0084266C" w:rsidRDefault="00036201" w:rsidP="00FF0725">
      <w:pPr>
        <w:autoSpaceDE w:val="0"/>
        <w:autoSpaceDN w:val="0"/>
        <w:adjustRightInd w:val="0"/>
        <w:spacing w:after="0" w:line="360" w:lineRule="auto"/>
        <w:ind w:firstLine="0"/>
        <w:rPr>
          <w:rFonts w:ascii="Times New Roman" w:hAnsi="Times New Roman"/>
          <w:i/>
          <w:sz w:val="28"/>
          <w:szCs w:val="28"/>
          <w:lang w:eastAsia="ru-RU"/>
        </w:rPr>
      </w:pPr>
      <w:r w:rsidRPr="0084266C">
        <w:rPr>
          <w:rFonts w:ascii="Times New Roman" w:hAnsi="Times New Roman"/>
          <w:i/>
          <w:sz w:val="28"/>
          <w:szCs w:val="28"/>
          <w:lang w:eastAsia="ru-RU"/>
        </w:rPr>
        <w:lastRenderedPageBreak/>
        <w:t xml:space="preserve">Ситуационные задачи: </w:t>
      </w:r>
    </w:p>
    <w:p w:rsidR="00D23D7B" w:rsidRPr="00FF0725" w:rsidRDefault="00D23D7B" w:rsidP="00FF0725">
      <w:pPr>
        <w:autoSpaceDE w:val="0"/>
        <w:autoSpaceDN w:val="0"/>
        <w:adjustRightInd w:val="0"/>
        <w:spacing w:after="0" w:line="360" w:lineRule="auto"/>
        <w:ind w:firstLine="0"/>
        <w:rPr>
          <w:rFonts w:ascii="Times New Roman" w:hAnsi="Times New Roman"/>
          <w:sz w:val="28"/>
          <w:szCs w:val="28"/>
          <w:lang w:eastAsia="ru-RU"/>
        </w:rPr>
      </w:pPr>
    </w:p>
    <w:p w:rsidR="00D53F43" w:rsidRPr="00FF0725" w:rsidRDefault="00980EC6" w:rsidP="00FF0725">
      <w:pPr>
        <w:tabs>
          <w:tab w:val="left" w:pos="6394"/>
        </w:tabs>
        <w:spacing w:line="360" w:lineRule="auto"/>
        <w:rPr>
          <w:rFonts w:ascii="Times New Roman" w:hAnsi="Times New Roman"/>
          <w:b/>
          <w:sz w:val="28"/>
          <w:szCs w:val="28"/>
        </w:rPr>
      </w:pPr>
      <w:r w:rsidRPr="00980EC6">
        <w:rPr>
          <w:rFonts w:ascii="Times New Roman" w:hAnsi="Times New Roman"/>
          <w:noProof/>
          <w:sz w:val="28"/>
          <w:szCs w:val="28"/>
          <w:lang w:eastAsia="ru-RU"/>
        </w:rPr>
        <w:pict>
          <v:rect id="Прямоугольник 44" o:spid="_x0000_s1055" alt="" style="position:absolute;left:0;text-align:left;margin-left:-60.65pt;margin-top:11pt;width:52.6pt;height:21.3pt;z-index:251675136;visibility:visible;mso-wrap-edited:f;mso-width-relative:margin;mso-height-relative:margin;v-text-anchor:middle" fillcolor="white [3201]" strokecolor="#243f60 [1604]" strokeweight="1pt">
            <v:textbox>
              <w:txbxContent>
                <w:p w:rsidR="003311BB" w:rsidRPr="00677FF5" w:rsidRDefault="003311BB" w:rsidP="00D23D7B">
                  <w:pPr>
                    <w:ind w:firstLine="0"/>
                    <w:rPr>
                      <w:rFonts w:ascii="Times New Roman" w:hAnsi="Times New Roman"/>
                      <w:sz w:val="20"/>
                      <w:szCs w:val="20"/>
                    </w:rPr>
                  </w:pPr>
                  <w:r w:rsidRPr="00677FF5">
                    <w:rPr>
                      <w:rFonts w:ascii="Times New Roman" w:hAnsi="Times New Roman"/>
                      <w:sz w:val="20"/>
                      <w:szCs w:val="20"/>
                    </w:rPr>
                    <w:t>М 2,25D</w:t>
                  </w:r>
                </w:p>
              </w:txbxContent>
            </v:textbox>
          </v:rect>
        </w:pict>
      </w:r>
      <w:r w:rsidRPr="00980EC6">
        <w:rPr>
          <w:rFonts w:ascii="Times New Roman" w:hAnsi="Times New Roman"/>
          <w:noProof/>
          <w:sz w:val="28"/>
          <w:szCs w:val="28"/>
          <w:lang w:eastAsia="ru-RU"/>
        </w:rPr>
        <w:pict>
          <v:rect id="Прямоугольник 45" o:spid="_x0000_s1054" alt="" style="position:absolute;left:0;text-align:left;margin-left:232.95pt;margin-top:13.7pt;width:58.85pt;height:19.4pt;z-index:251658752;visibility:visible;mso-wrap-edited:f;mso-width-relative:margin;mso-height-relative:margin;v-text-anchor:middle" fillcolor="white [3201]" strokecolor="#243f60 [1604]" strokeweight="1pt">
            <v:textbox>
              <w:txbxContent>
                <w:p w:rsidR="003311BB" w:rsidRDefault="003311BB" w:rsidP="00D53F43">
                  <w:pPr>
                    <w:ind w:firstLine="0"/>
                  </w:pPr>
                  <w:r w:rsidRPr="00677FF5">
                    <w:rPr>
                      <w:rFonts w:ascii="Times New Roman" w:hAnsi="Times New Roman"/>
                      <w:sz w:val="20"/>
                      <w:szCs w:val="20"/>
                      <w:lang w:val="en-US"/>
                    </w:rPr>
                    <w:t>Hm</w:t>
                  </w:r>
                  <w:r w:rsidRPr="00677FF5">
                    <w:rPr>
                      <w:rFonts w:ascii="Times New Roman" w:hAnsi="Times New Roman"/>
                      <w:sz w:val="20"/>
                      <w:szCs w:val="20"/>
                    </w:rPr>
                    <w:t xml:space="preserve"> 5,25</w:t>
                  </w:r>
                  <w:r w:rsidRPr="00677FF5">
                    <w:rPr>
                      <w:rFonts w:ascii="Times New Roman" w:hAnsi="Times New Roman"/>
                      <w:sz w:val="20"/>
                      <w:szCs w:val="20"/>
                      <w:lang w:val="en-US"/>
                    </w:rPr>
                    <w:t>D</w:t>
                  </w:r>
                </w:p>
              </w:txbxContent>
            </v:textbox>
          </v:rect>
        </w:pict>
      </w:r>
      <w:r w:rsidR="00D53F43" w:rsidRPr="00FF0725">
        <w:rPr>
          <w:rFonts w:ascii="Times New Roman" w:hAnsi="Times New Roman"/>
          <w:b/>
          <w:sz w:val="28"/>
          <w:szCs w:val="28"/>
        </w:rPr>
        <w:t xml:space="preserve">а) </w:t>
      </w:r>
      <w:r w:rsidR="00D53F43" w:rsidRPr="00FF0725">
        <w:rPr>
          <w:rFonts w:ascii="Times New Roman" w:hAnsi="Times New Roman"/>
          <w:b/>
          <w:sz w:val="28"/>
          <w:szCs w:val="28"/>
          <w:lang w:val="en-US"/>
        </w:rPr>
        <w:t>OS</w:t>
      </w:r>
      <w:r w:rsidR="00D53F43" w:rsidRPr="00FF0725">
        <w:rPr>
          <w:rFonts w:ascii="Times New Roman" w:hAnsi="Times New Roman"/>
          <w:b/>
          <w:sz w:val="28"/>
          <w:szCs w:val="28"/>
        </w:rPr>
        <w:tab/>
        <w:t xml:space="preserve">б) </w:t>
      </w:r>
      <w:r w:rsidR="00D53F43" w:rsidRPr="00FF0725">
        <w:rPr>
          <w:rFonts w:ascii="Times New Roman" w:hAnsi="Times New Roman"/>
          <w:b/>
          <w:sz w:val="28"/>
          <w:szCs w:val="28"/>
          <w:lang w:val="en-US"/>
        </w:rPr>
        <w:t>OD</w:t>
      </w:r>
    </w:p>
    <w:p w:rsidR="00D53F43" w:rsidRPr="00FF0725" w:rsidRDefault="00980EC6" w:rsidP="00FF0725">
      <w:pPr>
        <w:tabs>
          <w:tab w:val="left" w:pos="6566"/>
        </w:tabs>
        <w:spacing w:line="360" w:lineRule="auto"/>
        <w:rPr>
          <w:rFonts w:ascii="Times New Roman" w:hAnsi="Times New Roman"/>
          <w:sz w:val="28"/>
          <w:szCs w:val="28"/>
        </w:rPr>
      </w:pPr>
      <w:r>
        <w:rPr>
          <w:rFonts w:ascii="Times New Roman" w:hAnsi="Times New Roman"/>
          <w:noProof/>
          <w:sz w:val="28"/>
          <w:szCs w:val="28"/>
        </w:rPr>
        <w:pict>
          <v:line id="Прямая соединительная линия 34" o:spid="_x0000_s1053" alt="" style="position:absolute;left:0;text-align:left;flip:x;z-index:251668992;visibility:visible;mso-wrap-edited:f;mso-width-relative:margin;mso-height-relative:margin" from="317.4pt,1.25pt" to="318.05pt,88.85pt" strokecolor="windowText" strokeweight=".5pt">
            <v:stroke joinstyle="miter"/>
          </v:line>
        </w:pict>
      </w:r>
      <w:r>
        <w:rPr>
          <w:rFonts w:ascii="Times New Roman" w:hAnsi="Times New Roman"/>
          <w:noProof/>
          <w:sz w:val="28"/>
          <w:szCs w:val="28"/>
        </w:rPr>
        <w:pict>
          <v:line id="Прямая соединительная линия 5" o:spid="_x0000_s1052" alt="" style="position:absolute;left:0;text-align:left;flip:x;z-index:251666944;visibility:visible;mso-wrap-edited:f;mso-width-relative:margin;mso-height-relative:margin" from="14.5pt,2.4pt" to="15.15pt,90pt"/>
        </w:pict>
      </w:r>
      <w:r>
        <w:rPr>
          <w:rFonts w:ascii="Times New Roman" w:hAnsi="Times New Roman"/>
          <w:noProof/>
          <w:sz w:val="28"/>
          <w:szCs w:val="28"/>
        </w:rPr>
        <w:pict>
          <v:shape id="Прямая со стрелкой 47" o:spid="_x0000_s1051" type="#_x0000_t32" alt="" style="position:absolute;left:0;text-align:left;margin-left:55.1pt;margin-top:13.65pt;width:44.35pt;height:76.75pt;flip:x y;z-index:251660800;visibility:visible;mso-wrap-edited:f;mso-position-horizontal-relative:page;mso-width-relative:margin;mso-height-relative:margin" strokecolor="#254061" strokeweight=".5pt">
            <v:stroke endarrow="block" joinstyle="miter"/>
            <w10:wrap anchorx="page"/>
          </v:shape>
        </w:pict>
      </w:r>
      <w:r>
        <w:rPr>
          <w:rFonts w:ascii="Times New Roman" w:hAnsi="Times New Roman"/>
          <w:noProof/>
          <w:sz w:val="28"/>
          <w:szCs w:val="28"/>
        </w:rPr>
        <w:pict>
          <v:shape id="Прямая со стрелкой 49" o:spid="_x0000_s1050" type="#_x0000_t32" alt="" style="position:absolute;left:0;text-align:left;margin-left:356.85pt;margin-top:12.15pt;width:44.85pt;height:77.85pt;flip:x y;z-index:251662848;visibility:visible;mso-wrap-edited:f;mso-position-horizontal-relative:page;mso-width-relative:margin;mso-height-relative:margin" strokecolor="#254061" strokeweight=".5pt">
            <v:stroke endarrow="block" joinstyle="miter"/>
            <w10:wrap anchorx="page"/>
          </v:shape>
        </w:pict>
      </w:r>
      <w:r w:rsidR="00D53F43" w:rsidRPr="00FF0725">
        <w:rPr>
          <w:rFonts w:ascii="Times New Roman" w:hAnsi="Times New Roman"/>
          <w:sz w:val="28"/>
          <w:szCs w:val="28"/>
        </w:rPr>
        <w:tab/>
      </w:r>
    </w:p>
    <w:p w:rsidR="00D53F43" w:rsidRPr="00FF0725" w:rsidRDefault="00980EC6" w:rsidP="00FF0725">
      <w:pPr>
        <w:spacing w:line="360" w:lineRule="auto"/>
        <w:rPr>
          <w:rFonts w:ascii="Times New Roman" w:hAnsi="Times New Roman"/>
          <w:sz w:val="28"/>
          <w:szCs w:val="28"/>
        </w:rPr>
      </w:pPr>
      <w:r>
        <w:rPr>
          <w:rFonts w:ascii="Times New Roman" w:hAnsi="Times New Roman"/>
          <w:noProof/>
          <w:sz w:val="28"/>
          <w:szCs w:val="28"/>
        </w:rPr>
        <w:pict>
          <v:shape id="Прямая со стрелкой 48" o:spid="_x0000_s1049" type="#_x0000_t32" alt="" style="position:absolute;left:0;text-align:left;margin-left:403.1pt;margin-top:19.1pt;width:93.3pt;height:35.6pt;flip:y;z-index:251661824;visibility:visible;mso-wrap-edited:f;mso-position-horizontal-relative:page;mso-width-relative:margin;mso-height-relative:margin" strokecolor="#254061" strokeweight=".5pt">
            <v:stroke endarrow="block" joinstyle="miter"/>
            <w10:wrap anchorx="page"/>
          </v:shape>
        </w:pict>
      </w:r>
      <w:r>
        <w:rPr>
          <w:rFonts w:ascii="Times New Roman" w:hAnsi="Times New Roman"/>
          <w:noProof/>
          <w:sz w:val="28"/>
          <w:szCs w:val="28"/>
          <w:lang w:eastAsia="ru-RU"/>
        </w:rPr>
        <w:pict>
          <v:rect id="Прямоугольник 46" o:spid="_x0000_s1048" alt="" style="position:absolute;left:0;text-align:left;margin-left:418.3pt;margin-top:11.9pt;width:85.15pt;height:20.65pt;z-index:251659776;visibility:visible;mso-wrap-edited:f;mso-width-relative:margin;v-text-anchor:middle" fillcolor="white [3201]" strokecolor="#243f60 [1604]" strokeweight="1pt">
            <v:textbox>
              <w:txbxContent>
                <w:p w:rsidR="003311BB" w:rsidRPr="008A0B3A" w:rsidRDefault="003311BB" w:rsidP="00D53F43">
                  <w:pPr>
                    <w:ind w:firstLine="0"/>
                    <w:rPr>
                      <w:sz w:val="20"/>
                      <w:szCs w:val="20"/>
                    </w:rPr>
                  </w:pPr>
                  <w:r w:rsidRPr="008A0B3A">
                    <w:rPr>
                      <w:rFonts w:ascii="Times New Roman" w:hAnsi="Times New Roman"/>
                      <w:sz w:val="20"/>
                      <w:szCs w:val="20"/>
                      <w:lang w:val="en-US"/>
                    </w:rPr>
                    <w:t>Hm 7,25 D (24°)</w:t>
                  </w:r>
                </w:p>
              </w:txbxContent>
            </v:textbox>
          </v:rect>
        </w:pict>
      </w:r>
    </w:p>
    <w:p w:rsidR="00D53F43" w:rsidRPr="00FF0725" w:rsidRDefault="00980EC6" w:rsidP="00FF0725">
      <w:pPr>
        <w:spacing w:line="360" w:lineRule="auto"/>
        <w:rPr>
          <w:rFonts w:ascii="Times New Roman" w:hAnsi="Times New Roman"/>
          <w:sz w:val="28"/>
          <w:szCs w:val="28"/>
        </w:rPr>
      </w:pPr>
      <w:r>
        <w:rPr>
          <w:rFonts w:ascii="Times New Roman" w:hAnsi="Times New Roman"/>
          <w:noProof/>
          <w:sz w:val="28"/>
          <w:szCs w:val="28"/>
        </w:rPr>
        <w:pict>
          <v:shape id="Прямая со стрелкой 52" o:spid="_x0000_s1047" type="#_x0000_t32" alt="" style="position:absolute;left:0;text-align:left;margin-left:99.55pt;margin-top:9.05pt;width:87.3pt;height:12.55pt;flip:y;z-index:251665920;visibility:visible;mso-wrap-edited:f;mso-position-horizontal-relative:page;mso-width-relative:margin;mso-height-relative:margin" strokecolor="#254061" strokeweight=".5pt">
            <v:stroke endarrow="block" joinstyle="miter"/>
            <w10:wrap anchorx="page"/>
          </v:shape>
        </w:pict>
      </w:r>
      <w:r>
        <w:rPr>
          <w:rFonts w:ascii="Times New Roman" w:hAnsi="Times New Roman"/>
          <w:noProof/>
          <w:sz w:val="28"/>
          <w:szCs w:val="28"/>
        </w:rPr>
        <w:pict>
          <v:line id="Прямая соединительная линия 35" o:spid="_x0000_s1046" alt="" style="position:absolute;left:0;text-align:left;z-index:251670016;visibility:visible;mso-wrap-edited:f;mso-width-relative:margin;mso-height-relative:margin" from="317.4pt,21.6pt" to="407.85pt,22.1pt" strokecolor="windowText" strokeweight=".5pt">
            <v:stroke joinstyle="miter"/>
          </v:line>
        </w:pict>
      </w:r>
      <w:r>
        <w:rPr>
          <w:rFonts w:ascii="Times New Roman" w:hAnsi="Times New Roman"/>
          <w:noProof/>
          <w:sz w:val="28"/>
          <w:szCs w:val="28"/>
          <w:lang w:eastAsia="ru-RU"/>
        </w:rPr>
        <w:pict>
          <v:rect id="Прямоугольник 43" o:spid="_x0000_s1045" alt="" style="position:absolute;left:0;text-align:left;margin-left:111.9pt;margin-top:4.6pt;width:75.75pt;height:21.3pt;z-index:251657728;visibility:visible;mso-wrap-edited:f;mso-width-relative:margin;mso-height-relative:margin;v-text-anchor:middle" fillcolor="white [3201]" strokecolor="#243f60 [1604]" strokeweight="1pt">
            <v:textbox>
              <w:txbxContent>
                <w:p w:rsidR="003311BB" w:rsidRPr="00677FF5" w:rsidRDefault="003311BB" w:rsidP="00D53F43">
                  <w:pPr>
                    <w:ind w:firstLine="0"/>
                    <w:rPr>
                      <w:sz w:val="20"/>
                      <w:szCs w:val="20"/>
                    </w:rPr>
                  </w:pPr>
                  <w:r w:rsidRPr="00677FF5">
                    <w:rPr>
                      <w:rFonts w:ascii="Times New Roman" w:hAnsi="Times New Roman"/>
                      <w:sz w:val="20"/>
                      <w:szCs w:val="20"/>
                      <w:lang w:val="en-US"/>
                    </w:rPr>
                    <w:t>M</w:t>
                  </w:r>
                  <w:r w:rsidRPr="00677FF5">
                    <w:rPr>
                      <w:rFonts w:ascii="Times New Roman" w:hAnsi="Times New Roman"/>
                      <w:sz w:val="20"/>
                      <w:szCs w:val="20"/>
                    </w:rPr>
                    <w:t xml:space="preserve"> 4,25</w:t>
                  </w:r>
                  <w:r w:rsidRPr="00677FF5">
                    <w:rPr>
                      <w:rFonts w:ascii="Times New Roman" w:hAnsi="Times New Roman"/>
                      <w:sz w:val="20"/>
                      <w:szCs w:val="20"/>
                      <w:lang w:val="en-US"/>
                    </w:rPr>
                    <w:t>D</w:t>
                  </w:r>
                  <w:r w:rsidRPr="00677FF5">
                    <w:rPr>
                      <w:rFonts w:ascii="Times New Roman" w:hAnsi="Times New Roman"/>
                      <w:sz w:val="20"/>
                      <w:szCs w:val="20"/>
                    </w:rPr>
                    <w:t xml:space="preserve"> (12°)                                                                       </w:t>
                  </w:r>
                </w:p>
              </w:txbxContent>
            </v:textbox>
          </v:rect>
        </w:pict>
      </w:r>
      <w:r>
        <w:rPr>
          <w:rFonts w:ascii="Times New Roman" w:hAnsi="Times New Roman"/>
          <w:noProof/>
          <w:sz w:val="28"/>
          <w:szCs w:val="28"/>
        </w:rPr>
        <w:pict>
          <v:line id="Прямая соединительная линия 33" o:spid="_x0000_s1044" alt="" style="position:absolute;left:0;text-align:left;z-index:251667968;visibility:visible;mso-wrap-edited:f;mso-width-relative:margin;mso-height-relative:margin" from="15.15pt,22.1pt" to="105.6pt,22.6pt" strokecolor="windowText" strokeweight=".5pt">
            <v:stroke joinstyle="miter"/>
          </v:line>
        </w:pict>
      </w:r>
    </w:p>
    <w:p w:rsidR="00D53F43" w:rsidRPr="00FF0725" w:rsidRDefault="00D53F43" w:rsidP="0084266C">
      <w:pPr>
        <w:tabs>
          <w:tab w:val="left" w:pos="2074"/>
          <w:tab w:val="left" w:pos="8214"/>
        </w:tabs>
        <w:spacing w:line="360" w:lineRule="auto"/>
        <w:rPr>
          <w:rFonts w:ascii="Times New Roman" w:hAnsi="Times New Roman"/>
          <w:sz w:val="28"/>
          <w:szCs w:val="28"/>
        </w:rPr>
      </w:pPr>
    </w:p>
    <w:p w:rsidR="00D53F43" w:rsidRPr="00FF0725" w:rsidRDefault="00980EC6" w:rsidP="00FF0725">
      <w:pPr>
        <w:spacing w:line="360" w:lineRule="auto"/>
        <w:rPr>
          <w:rFonts w:ascii="Times New Roman" w:hAnsi="Times New Roman"/>
          <w:b/>
          <w:sz w:val="28"/>
          <w:szCs w:val="28"/>
        </w:rPr>
      </w:pPr>
      <w:r w:rsidRPr="00980EC6">
        <w:rPr>
          <w:rFonts w:ascii="Times New Roman" w:hAnsi="Times New Roman"/>
          <w:noProof/>
          <w:sz w:val="28"/>
          <w:szCs w:val="28"/>
          <w:lang w:eastAsia="ru-RU"/>
        </w:rPr>
        <w:pict>
          <v:rect id="Прямоугольник 41" o:spid="_x0000_s1043" alt="" style="position:absolute;left:0;text-align:left;margin-left:-42.9pt;margin-top:16.8pt;width:32.55pt;height:23.8pt;z-index:251655680;visibility:visible;mso-wrap-edited:f;mso-width-relative:margin;mso-height-relative:margin;v-text-anchor:middle" fillcolor="white [3201]" strokecolor="#243f60 [1604]" strokeweight="1pt">
            <v:textbox>
              <w:txbxContent>
                <w:p w:rsidR="003311BB" w:rsidRPr="004C041D" w:rsidRDefault="003311BB" w:rsidP="00D53F43">
                  <w:pPr>
                    <w:ind w:firstLine="0"/>
                    <w:rPr>
                      <w:sz w:val="20"/>
                      <w:szCs w:val="20"/>
                    </w:rPr>
                  </w:pPr>
                  <w:r>
                    <w:rPr>
                      <w:rFonts w:ascii="Times New Roman" w:hAnsi="Times New Roman"/>
                      <w:sz w:val="20"/>
                      <w:szCs w:val="20"/>
                    </w:rPr>
                    <w:t>Е</w:t>
                  </w:r>
                  <w:r w:rsidRPr="004C041D">
                    <w:rPr>
                      <w:rFonts w:ascii="Times New Roman" w:hAnsi="Times New Roman"/>
                      <w:sz w:val="20"/>
                      <w:szCs w:val="20"/>
                      <w:lang w:val="en-US"/>
                    </w:rPr>
                    <w:t>m</w:t>
                  </w:r>
                </w:p>
              </w:txbxContent>
            </v:textbox>
          </v:rect>
        </w:pict>
      </w:r>
      <w:r w:rsidR="00D53F43" w:rsidRPr="00FF0725">
        <w:rPr>
          <w:rFonts w:ascii="Times New Roman" w:hAnsi="Times New Roman"/>
          <w:b/>
          <w:sz w:val="28"/>
          <w:szCs w:val="28"/>
        </w:rPr>
        <w:t xml:space="preserve"> в) </w:t>
      </w:r>
      <w:r w:rsidR="00D53F43" w:rsidRPr="00FF0725">
        <w:rPr>
          <w:rFonts w:ascii="Times New Roman" w:hAnsi="Times New Roman"/>
          <w:b/>
          <w:sz w:val="28"/>
          <w:szCs w:val="28"/>
          <w:lang w:val="en-US"/>
        </w:rPr>
        <w:t>OD</w:t>
      </w:r>
      <w:r w:rsidR="00D53F43" w:rsidRPr="00FF0725">
        <w:rPr>
          <w:rFonts w:ascii="Times New Roman" w:hAnsi="Times New Roman"/>
          <w:b/>
          <w:sz w:val="28"/>
          <w:szCs w:val="28"/>
        </w:rPr>
        <w:t xml:space="preserve">                                                                               г) </w:t>
      </w:r>
      <w:r w:rsidR="00D53F43" w:rsidRPr="00FF0725">
        <w:rPr>
          <w:rFonts w:ascii="Times New Roman" w:hAnsi="Times New Roman"/>
          <w:b/>
          <w:sz w:val="28"/>
          <w:szCs w:val="28"/>
          <w:lang w:val="en-US"/>
        </w:rPr>
        <w:t>OS</w:t>
      </w:r>
    </w:p>
    <w:p w:rsidR="00D53F43" w:rsidRPr="00FF0725" w:rsidRDefault="00980EC6" w:rsidP="00FF0725">
      <w:pPr>
        <w:tabs>
          <w:tab w:val="left" w:pos="6612"/>
        </w:tabs>
        <w:spacing w:line="360" w:lineRule="auto"/>
        <w:rPr>
          <w:rFonts w:ascii="Times New Roman" w:hAnsi="Times New Roman"/>
          <w:sz w:val="28"/>
          <w:szCs w:val="28"/>
        </w:rPr>
      </w:pPr>
      <w:r>
        <w:rPr>
          <w:rFonts w:ascii="Times New Roman" w:hAnsi="Times New Roman"/>
          <w:noProof/>
          <w:sz w:val="28"/>
          <w:szCs w:val="28"/>
          <w:lang w:eastAsia="ru-RU"/>
        </w:rPr>
        <w:pict>
          <v:rect id="Прямоугольник 40" o:spid="_x0000_s1042" alt="" style="position:absolute;left:0;text-align:left;margin-left:211.1pt;margin-top:14.6pt;width:85.15pt;height:21.9pt;z-index:251654656;visibility:visible;mso-wrap-edited:f;mso-width-relative:margin;mso-height-relative:margin;v-text-anchor:middle" fillcolor="white [3201]" strokecolor="#243f60 [1604]" strokeweight="1pt">
            <v:textbox>
              <w:txbxContent>
                <w:p w:rsidR="003311BB" w:rsidRPr="004C041D" w:rsidRDefault="003311BB" w:rsidP="00D53F43">
                  <w:pPr>
                    <w:ind w:firstLine="0"/>
                    <w:rPr>
                      <w:sz w:val="20"/>
                      <w:szCs w:val="20"/>
                    </w:rPr>
                  </w:pPr>
                  <w:r w:rsidRPr="004C041D">
                    <w:rPr>
                      <w:rFonts w:ascii="Times New Roman" w:hAnsi="Times New Roman"/>
                      <w:sz w:val="20"/>
                      <w:szCs w:val="20"/>
                      <w:lang w:val="en-US"/>
                    </w:rPr>
                    <w:t>Hm</w:t>
                  </w:r>
                  <w:r w:rsidRPr="004C041D">
                    <w:rPr>
                      <w:rFonts w:ascii="Times New Roman" w:hAnsi="Times New Roman"/>
                      <w:sz w:val="20"/>
                      <w:szCs w:val="20"/>
                    </w:rPr>
                    <w:t xml:space="preserve"> 1,75 </w:t>
                  </w:r>
                  <w:r w:rsidRPr="004C041D">
                    <w:rPr>
                      <w:rFonts w:ascii="Times New Roman" w:hAnsi="Times New Roman"/>
                      <w:sz w:val="20"/>
                      <w:szCs w:val="20"/>
                      <w:lang w:val="en-US"/>
                    </w:rPr>
                    <w:t>D</w:t>
                  </w:r>
                  <w:r>
                    <w:rPr>
                      <w:rFonts w:ascii="Times New Roman" w:hAnsi="Times New Roman"/>
                      <w:sz w:val="20"/>
                      <w:szCs w:val="20"/>
                    </w:rPr>
                    <w:t xml:space="preserve"> </w:t>
                  </w:r>
                  <w:r w:rsidRPr="004C041D">
                    <w:rPr>
                      <w:rFonts w:ascii="Times New Roman" w:hAnsi="Times New Roman"/>
                      <w:sz w:val="20"/>
                      <w:szCs w:val="20"/>
                      <w:lang w:val="en-US"/>
                    </w:rPr>
                    <w:t>(39°)</w:t>
                  </w:r>
                </w:p>
              </w:txbxContent>
            </v:textbox>
          </v:rect>
        </w:pict>
      </w:r>
      <w:r>
        <w:rPr>
          <w:rFonts w:ascii="Times New Roman" w:hAnsi="Times New Roman"/>
          <w:noProof/>
          <w:sz w:val="28"/>
          <w:szCs w:val="28"/>
        </w:rPr>
        <w:pict>
          <v:line id="Прямая соединительная линия 55" o:spid="_x0000_s1041" alt="" style="position:absolute;left:0;text-align:left;flip:x;z-index:251673088;visibility:visible;mso-wrap-edited:f;mso-width-relative:margin;mso-height-relative:margin" from="318pt,24.3pt" to="318.65pt,111.9pt" strokecolor="windowText" strokeweight=".5pt">
            <v:stroke joinstyle="miter"/>
          </v:line>
        </w:pict>
      </w:r>
      <w:r>
        <w:rPr>
          <w:rFonts w:ascii="Times New Roman" w:hAnsi="Times New Roman"/>
          <w:noProof/>
          <w:sz w:val="28"/>
          <w:szCs w:val="28"/>
        </w:rPr>
        <w:pict>
          <v:shape id="Прямая со стрелкой 50" o:spid="_x0000_s1040" type="#_x0000_t32" alt="" style="position:absolute;left:0;text-align:left;margin-left:83.9pt;margin-top:10.95pt;width:10.4pt;height:91.45pt;flip:x y;z-index:251663872;visibility:visible;mso-wrap-edited:f;mso-position-horizontal-relative:page;mso-width-relative:margin;mso-height-relative:margin" strokecolor="#254061" strokeweight=".5pt">
            <v:stroke endarrow="block" joinstyle="miter"/>
            <w10:wrap anchorx="page"/>
          </v:shape>
        </w:pict>
      </w:r>
      <w:r>
        <w:rPr>
          <w:rFonts w:ascii="Times New Roman" w:hAnsi="Times New Roman"/>
          <w:noProof/>
          <w:sz w:val="28"/>
          <w:szCs w:val="28"/>
        </w:rPr>
        <w:pict>
          <v:line id="Прямая соединительная линия 37" o:spid="_x0000_s1039" alt="" style="position:absolute;left:0;text-align:left;flip:x;z-index:251671040;visibility:visible;mso-wrap-edited:f;mso-width-relative:margin;mso-height-relative:margin" from="10.2pt,16.15pt" to="10.85pt,103.75pt" strokecolor="windowText" strokeweight=".5pt">
            <v:stroke joinstyle="miter"/>
          </v:line>
        </w:pict>
      </w:r>
      <w:r w:rsidR="00D53F43" w:rsidRPr="00FF0725">
        <w:rPr>
          <w:rFonts w:ascii="Times New Roman" w:hAnsi="Times New Roman"/>
          <w:sz w:val="28"/>
          <w:szCs w:val="28"/>
        </w:rPr>
        <w:tab/>
      </w:r>
    </w:p>
    <w:p w:rsidR="00D53F43" w:rsidRPr="00FF0725" w:rsidRDefault="00980EC6" w:rsidP="00FF0725">
      <w:pPr>
        <w:spacing w:line="360" w:lineRule="auto"/>
        <w:rPr>
          <w:rFonts w:ascii="Times New Roman" w:hAnsi="Times New Roman"/>
          <w:sz w:val="28"/>
          <w:szCs w:val="28"/>
        </w:rPr>
      </w:pPr>
      <w:r>
        <w:rPr>
          <w:rFonts w:ascii="Times New Roman" w:hAnsi="Times New Roman"/>
          <w:noProof/>
          <w:sz w:val="28"/>
          <w:szCs w:val="28"/>
          <w:lang w:eastAsia="ru-RU"/>
        </w:rPr>
        <w:pict>
          <v:rect id="Прямоугольник 39" o:spid="_x0000_s1038" alt="" style="position:absolute;left:0;text-align:left;margin-left:406.05pt;margin-top:17.45pt;width:56.35pt;height:18.15pt;z-index:251653632;visibility:visible;mso-wrap-edited:f;mso-position-horizontal-relative:margin;mso-width-relative:margin;mso-height-relative:margin;v-text-anchor:middle" fillcolor="white [3201]" strokecolor="#243f60 [1604]" strokeweight="1pt">
            <v:textbox>
              <w:txbxContent>
                <w:p w:rsidR="003311BB" w:rsidRPr="004C041D" w:rsidRDefault="003311BB" w:rsidP="00D53F43">
                  <w:pPr>
                    <w:tabs>
                      <w:tab w:val="left" w:pos="2154"/>
                      <w:tab w:val="left" w:pos="8214"/>
                    </w:tabs>
                    <w:ind w:firstLine="0"/>
                    <w:rPr>
                      <w:rFonts w:ascii="Times New Roman" w:hAnsi="Times New Roman"/>
                      <w:sz w:val="20"/>
                      <w:szCs w:val="20"/>
                    </w:rPr>
                  </w:pPr>
                  <w:r w:rsidRPr="004C041D">
                    <w:rPr>
                      <w:rFonts w:ascii="Times New Roman" w:hAnsi="Times New Roman"/>
                      <w:sz w:val="20"/>
                      <w:szCs w:val="20"/>
                      <w:lang w:val="en-US"/>
                    </w:rPr>
                    <w:t>M</w:t>
                  </w:r>
                  <w:r w:rsidRPr="004C041D">
                    <w:rPr>
                      <w:rFonts w:ascii="Times New Roman" w:hAnsi="Times New Roman"/>
                      <w:sz w:val="20"/>
                      <w:szCs w:val="20"/>
                    </w:rPr>
                    <w:t xml:space="preserve"> 3,25 </w:t>
                  </w:r>
                  <w:r w:rsidRPr="004C041D">
                    <w:rPr>
                      <w:rFonts w:ascii="Times New Roman" w:hAnsi="Times New Roman"/>
                      <w:sz w:val="20"/>
                      <w:szCs w:val="20"/>
                      <w:lang w:val="en-US"/>
                    </w:rPr>
                    <w:t>D</w:t>
                  </w:r>
                </w:p>
                <w:p w:rsidR="003311BB" w:rsidRDefault="003311BB" w:rsidP="00D53F43"/>
              </w:txbxContent>
            </v:textbox>
            <w10:wrap anchorx="margin"/>
          </v:rect>
        </w:pict>
      </w:r>
      <w:r>
        <w:rPr>
          <w:rFonts w:ascii="Times New Roman" w:hAnsi="Times New Roman"/>
          <w:noProof/>
          <w:sz w:val="28"/>
          <w:szCs w:val="28"/>
        </w:rPr>
        <w:pict>
          <v:shape id="Прямая со стрелкой 36" o:spid="_x0000_s1037" type="#_x0000_t32" alt="" style="position:absolute;left:0;text-align:left;margin-left:403.05pt;margin-top:24.5pt;width:81.35pt;height:53.25pt;flip:y;z-index:251651584;visibility:visible;mso-wrap-edited:f;mso-position-horizontal-relative:page;mso-width-relative:margin;mso-height-relative:margin" strokecolor="#254061" strokeweight=".5pt">
            <v:stroke endarrow="block" joinstyle="miter"/>
            <w10:wrap anchorx="page"/>
          </v:shape>
        </w:pict>
      </w:r>
      <w:r>
        <w:rPr>
          <w:rFonts w:ascii="Times New Roman" w:hAnsi="Times New Roman"/>
          <w:noProof/>
          <w:sz w:val="28"/>
          <w:szCs w:val="28"/>
        </w:rPr>
        <w:pict>
          <v:shape id="Прямая со стрелкой 38" o:spid="_x0000_s1036" type="#_x0000_t32" alt="" style="position:absolute;left:0;text-align:left;margin-left:343.8pt;margin-top:9.85pt;width:58.65pt;height:67.9pt;flip:x y;z-index:251652608;visibility:visible;mso-wrap-edited:f;mso-position-horizontal-relative:page;mso-width-relative:margin;mso-height-relative:margin" strokecolor="#254061" strokeweight=".5pt">
            <v:stroke endarrow="block" joinstyle="miter"/>
            <w10:wrap anchorx="page"/>
          </v:shape>
        </w:pict>
      </w:r>
    </w:p>
    <w:p w:rsidR="00D53F43" w:rsidRPr="00FF0725" w:rsidRDefault="00980EC6" w:rsidP="00FF0725">
      <w:pPr>
        <w:spacing w:line="360" w:lineRule="auto"/>
        <w:rPr>
          <w:rFonts w:ascii="Times New Roman" w:hAnsi="Times New Roman"/>
          <w:sz w:val="28"/>
          <w:szCs w:val="28"/>
        </w:rPr>
      </w:pPr>
      <w:r>
        <w:rPr>
          <w:rFonts w:ascii="Times New Roman" w:hAnsi="Times New Roman"/>
          <w:noProof/>
          <w:sz w:val="28"/>
          <w:szCs w:val="28"/>
          <w:lang w:eastAsia="ru-RU"/>
        </w:rPr>
        <w:pict>
          <v:rect id="Прямоугольник 42" o:spid="_x0000_s1035" alt="" style="position:absolute;left:0;text-align:left;margin-left:107.65pt;margin-top:22.3pt;width:73.9pt;height:21.3pt;z-index:251656704;visibility:visible;mso-wrap-edited:f;mso-width-relative:margin;mso-height-relative:margin;v-text-anchor:middle" fillcolor="white [3201]" strokecolor="#243f60 [1604]" strokeweight="1pt">
            <v:textbox>
              <w:txbxContent>
                <w:p w:rsidR="003311BB" w:rsidRPr="004C041D" w:rsidRDefault="003311BB" w:rsidP="00D53F43">
                  <w:pPr>
                    <w:ind w:firstLine="0"/>
                    <w:rPr>
                      <w:sz w:val="20"/>
                      <w:szCs w:val="20"/>
                    </w:rPr>
                  </w:pPr>
                  <w:r w:rsidRPr="004C041D">
                    <w:rPr>
                      <w:rFonts w:ascii="Times New Roman" w:hAnsi="Times New Roman"/>
                      <w:sz w:val="20"/>
                      <w:szCs w:val="20"/>
                      <w:lang w:val="en-US"/>
                    </w:rPr>
                    <w:t>Hm 6,0 D (3°)</w:t>
                  </w:r>
                </w:p>
                <w:p w:rsidR="003311BB" w:rsidRPr="00E8767A" w:rsidRDefault="003311BB" w:rsidP="00D53F43">
                  <w:pPr>
                    <w:jc w:val="center"/>
                    <w:rPr>
                      <w:sz w:val="24"/>
                      <w:szCs w:val="24"/>
                    </w:rPr>
                  </w:pPr>
                </w:p>
              </w:txbxContent>
            </v:textbox>
          </v:rect>
        </w:pict>
      </w:r>
      <w:r>
        <w:rPr>
          <w:rFonts w:ascii="Times New Roman" w:hAnsi="Times New Roman"/>
          <w:noProof/>
          <w:sz w:val="28"/>
          <w:szCs w:val="28"/>
        </w:rPr>
        <w:pict>
          <v:shape id="Прямая со стрелкой 51" o:spid="_x0000_s1034" type="#_x0000_t32" alt="" style="position:absolute;left:0;text-align:left;margin-left:96.65pt;margin-top:27.5pt;width:91.3pt;height:6.6pt;flip:y;z-index:251664896;visibility:visible;mso-wrap-edited:f;mso-position-horizontal-relative:page;mso-width-relative:margin;mso-height-relative:margin" strokecolor="#254061" strokeweight=".5pt">
            <v:stroke endarrow="block" joinstyle="miter"/>
            <w10:wrap anchorx="page"/>
          </v:shape>
        </w:pict>
      </w:r>
    </w:p>
    <w:p w:rsidR="00012B15" w:rsidRPr="00FF0725" w:rsidRDefault="00980EC6" w:rsidP="0084266C">
      <w:pPr>
        <w:tabs>
          <w:tab w:val="left" w:pos="2154"/>
        </w:tabs>
        <w:spacing w:line="360" w:lineRule="auto"/>
        <w:rPr>
          <w:rFonts w:ascii="Times New Roman" w:hAnsi="Times New Roman"/>
          <w:sz w:val="28"/>
          <w:szCs w:val="28"/>
        </w:rPr>
      </w:pPr>
      <w:r>
        <w:rPr>
          <w:rFonts w:ascii="Times New Roman" w:hAnsi="Times New Roman"/>
          <w:noProof/>
          <w:sz w:val="28"/>
          <w:szCs w:val="28"/>
        </w:rPr>
        <w:pict>
          <v:line id="Прямая соединительная линия 56" o:spid="_x0000_s1033" alt="" style="position:absolute;left:0;text-align:left;z-index:251674112;visibility:visible;mso-wrap-edited:f;mso-width-relative:margin;mso-height-relative:margin" from="317.4pt,9.45pt" to="407.85pt,9.95pt" strokecolor="windowText" strokeweight=".5pt">
            <v:stroke joinstyle="miter"/>
          </v:line>
        </w:pict>
      </w:r>
      <w:r>
        <w:rPr>
          <w:rFonts w:ascii="Times New Roman" w:hAnsi="Times New Roman"/>
          <w:noProof/>
          <w:sz w:val="28"/>
          <w:szCs w:val="28"/>
        </w:rPr>
        <w:pict>
          <v:line id="Прямая соединительная линия 53" o:spid="_x0000_s1032" alt="" style="position:absolute;left:0;text-align:left;z-index:251672064;visibility:visible;mso-wrap-edited:f;mso-width-relative:margin;mso-height-relative:margin" from="9.25pt,.8pt" to="99.7pt,1.3pt" strokecolor="windowText" strokeweight=".5pt">
            <v:stroke joinstyle="miter"/>
          </v:line>
        </w:pict>
      </w:r>
      <w:r w:rsidR="00D53F43" w:rsidRPr="00FF0725">
        <w:rPr>
          <w:rFonts w:ascii="Times New Roman" w:hAnsi="Times New Roman"/>
          <w:sz w:val="28"/>
          <w:szCs w:val="28"/>
        </w:rPr>
        <w:tab/>
      </w:r>
      <w:r w:rsidR="00D53F43" w:rsidRPr="00FF0725">
        <w:rPr>
          <w:rFonts w:ascii="Times New Roman" w:hAnsi="Times New Roman"/>
          <w:sz w:val="28"/>
          <w:szCs w:val="28"/>
        </w:rPr>
        <w:tab/>
      </w:r>
    </w:p>
    <w:p w:rsidR="00B5203A" w:rsidRPr="0084266C" w:rsidRDefault="00B5203A" w:rsidP="00FF0725">
      <w:pPr>
        <w:autoSpaceDE w:val="0"/>
        <w:autoSpaceDN w:val="0"/>
        <w:adjustRightInd w:val="0"/>
        <w:spacing w:after="0" w:line="360" w:lineRule="auto"/>
        <w:ind w:firstLine="0"/>
        <w:rPr>
          <w:rFonts w:ascii="Times New Roman" w:hAnsi="Times New Roman"/>
          <w:b/>
          <w:i/>
          <w:sz w:val="28"/>
          <w:szCs w:val="28"/>
          <w:lang w:eastAsia="ru-RU"/>
        </w:rPr>
      </w:pPr>
      <w:r w:rsidRPr="0084266C">
        <w:rPr>
          <w:rFonts w:ascii="Times New Roman" w:hAnsi="Times New Roman"/>
          <w:b/>
          <w:i/>
          <w:sz w:val="28"/>
          <w:szCs w:val="28"/>
          <w:lang w:eastAsia="ru-RU"/>
        </w:rPr>
        <w:t>Решение:</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А) Сложный миопический астигматизм обратного типа, степенью в 2,0 диоптрии. Миопия слабой степени левого глаза.</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Б) Сложный гиперметропический астигматизм прямого типа, степенью в 2,0 диоптрии. Гиперметропия высокой степени правого глаза.</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В) Простой гиперметропический астигматизм прямого типа степенью в 6,0 диоптрий правого глаза.</w:t>
      </w:r>
    </w:p>
    <w:p w:rsidR="00B5203A"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Г) Смешанный астигматизм с косыми осями, степенью в 5,0 диоптрий левого глаза.</w:t>
      </w: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84266C" w:rsidRPr="00FF0725"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B5203A"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lastRenderedPageBreak/>
        <w:t>Выписка рецептов для очковой коррекции при астигматизме.</w:t>
      </w:r>
    </w:p>
    <w:p w:rsidR="00E628EC" w:rsidRDefault="00E628EC" w:rsidP="00FF0725">
      <w:pPr>
        <w:autoSpaceDE w:val="0"/>
        <w:autoSpaceDN w:val="0"/>
        <w:adjustRightInd w:val="0"/>
        <w:spacing w:after="0" w:line="360" w:lineRule="auto"/>
        <w:ind w:firstLine="0"/>
        <w:rPr>
          <w:rFonts w:ascii="Times New Roman" w:hAnsi="Times New Roman"/>
          <w:sz w:val="28"/>
          <w:szCs w:val="28"/>
          <w:lang w:eastAsia="ru-RU"/>
        </w:rPr>
      </w:pPr>
    </w:p>
    <w:p w:rsidR="0084266C" w:rsidRPr="0084266C" w:rsidRDefault="0084266C" w:rsidP="00FF0725">
      <w:pPr>
        <w:autoSpaceDE w:val="0"/>
        <w:autoSpaceDN w:val="0"/>
        <w:adjustRightInd w:val="0"/>
        <w:spacing w:after="0" w:line="360" w:lineRule="auto"/>
        <w:ind w:firstLine="0"/>
        <w:rPr>
          <w:rFonts w:ascii="Times New Roman" w:hAnsi="Times New Roman"/>
          <w:b/>
          <w:sz w:val="28"/>
          <w:szCs w:val="28"/>
          <w:lang w:eastAsia="ru-RU"/>
        </w:rPr>
      </w:pPr>
      <w:r w:rsidRPr="0084266C">
        <w:rPr>
          <w:rFonts w:ascii="Times New Roman" w:hAnsi="Times New Roman"/>
          <w:b/>
          <w:sz w:val="28"/>
          <w:szCs w:val="28"/>
          <w:lang w:eastAsia="ru-RU"/>
        </w:rPr>
        <w:t>Правила:</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1. При выписке рецепта на очки указываются следующие </w:t>
      </w:r>
      <w:r w:rsidR="0084266C" w:rsidRPr="00FF0725">
        <w:rPr>
          <w:rFonts w:ascii="Times New Roman" w:hAnsi="Times New Roman"/>
          <w:sz w:val="28"/>
          <w:szCs w:val="28"/>
          <w:lang w:eastAsia="ru-RU"/>
        </w:rPr>
        <w:t>параметры: сфера</w:t>
      </w:r>
      <w:r w:rsidR="00003175">
        <w:rPr>
          <w:rFonts w:ascii="Times New Roman" w:hAnsi="Times New Roman"/>
          <w:sz w:val="28"/>
          <w:szCs w:val="28"/>
          <w:lang w:eastAsia="ru-RU"/>
        </w:rPr>
        <w:t xml:space="preserve"> (sph.), цилиндр (cyl.) и</w:t>
      </w:r>
      <w:r w:rsidRPr="00FF0725">
        <w:rPr>
          <w:rFonts w:ascii="Times New Roman" w:hAnsi="Times New Roman"/>
          <w:sz w:val="28"/>
          <w:szCs w:val="28"/>
          <w:lang w:eastAsia="ru-RU"/>
        </w:rPr>
        <w:t xml:space="preserve"> ось (ax.)</w:t>
      </w:r>
      <w:r w:rsidR="0017601D">
        <w:rPr>
          <w:rFonts w:ascii="Times New Roman" w:hAnsi="Times New Roman"/>
          <w:sz w:val="28"/>
          <w:szCs w:val="28"/>
          <w:lang w:eastAsia="ru-RU"/>
        </w:rPr>
        <w:t>.</w:t>
      </w:r>
    </w:p>
    <w:p w:rsidR="0017601D" w:rsidRDefault="0017601D"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2. За сферу берется</w:t>
      </w:r>
      <w:r w:rsidR="00B5203A" w:rsidRPr="00FF0725">
        <w:rPr>
          <w:rFonts w:ascii="Times New Roman" w:hAnsi="Times New Roman"/>
          <w:sz w:val="28"/>
          <w:szCs w:val="28"/>
          <w:lang w:eastAsia="ru-RU"/>
        </w:rPr>
        <w:t xml:space="preserve"> </w:t>
      </w:r>
      <w:r>
        <w:rPr>
          <w:rFonts w:ascii="Times New Roman" w:hAnsi="Times New Roman"/>
          <w:sz w:val="28"/>
          <w:szCs w:val="28"/>
          <w:lang w:eastAsia="ru-RU"/>
        </w:rPr>
        <w:t>любое значение из двух главных меридианов и указывается после аббревиатуры</w:t>
      </w:r>
      <w:r w:rsidR="00B5203A" w:rsidRPr="00FF0725">
        <w:rPr>
          <w:rFonts w:ascii="Times New Roman" w:hAnsi="Times New Roman"/>
          <w:sz w:val="28"/>
          <w:szCs w:val="28"/>
          <w:lang w:eastAsia="ru-RU"/>
        </w:rPr>
        <w:t xml:space="preserve"> sph с соответ</w:t>
      </w:r>
      <w:r>
        <w:rPr>
          <w:rFonts w:ascii="Times New Roman" w:hAnsi="Times New Roman"/>
          <w:sz w:val="28"/>
          <w:szCs w:val="28"/>
          <w:lang w:eastAsia="ru-RU"/>
        </w:rPr>
        <w:t>ствующим знаком (миопический меридиан обозначается знаком "-", гиперметропический знаком</w:t>
      </w:r>
      <w:r w:rsidR="00B5203A" w:rsidRPr="00FF0725">
        <w:rPr>
          <w:rFonts w:ascii="Times New Roman" w:hAnsi="Times New Roman"/>
          <w:sz w:val="28"/>
          <w:szCs w:val="28"/>
          <w:lang w:eastAsia="ru-RU"/>
        </w:rPr>
        <w:t xml:space="preserve"> "+"</w:t>
      </w:r>
      <w:r>
        <w:rPr>
          <w:rFonts w:ascii="Times New Roman" w:hAnsi="Times New Roman"/>
          <w:sz w:val="28"/>
          <w:szCs w:val="28"/>
          <w:lang w:eastAsia="ru-RU"/>
        </w:rPr>
        <w:t xml:space="preserve"> соответственно</w:t>
      </w:r>
      <w:r w:rsidR="00B5203A" w:rsidRPr="00FF0725">
        <w:rPr>
          <w:rFonts w:ascii="Times New Roman" w:hAnsi="Times New Roman"/>
          <w:sz w:val="28"/>
          <w:szCs w:val="28"/>
          <w:lang w:eastAsia="ru-RU"/>
        </w:rPr>
        <w:t xml:space="preserve">). </w:t>
      </w:r>
      <w:r>
        <w:rPr>
          <w:rFonts w:ascii="Times New Roman" w:hAnsi="Times New Roman"/>
          <w:sz w:val="28"/>
          <w:szCs w:val="28"/>
          <w:lang w:eastAsia="ru-RU"/>
        </w:rPr>
        <w:t xml:space="preserve"> Факт наличия в одном из главных меридианов эмметропической рефракции отражается в рецепте </w:t>
      </w:r>
      <w:r w:rsidR="00B5203A" w:rsidRPr="00FF0725">
        <w:rPr>
          <w:rFonts w:ascii="Times New Roman" w:hAnsi="Times New Roman"/>
          <w:sz w:val="28"/>
          <w:szCs w:val="28"/>
          <w:lang w:eastAsia="ru-RU"/>
        </w:rPr>
        <w:t>прочерк</w:t>
      </w:r>
      <w:r>
        <w:rPr>
          <w:rFonts w:ascii="Times New Roman" w:hAnsi="Times New Roman"/>
          <w:sz w:val="28"/>
          <w:szCs w:val="28"/>
          <w:lang w:eastAsia="ru-RU"/>
        </w:rPr>
        <w:t>ом</w:t>
      </w:r>
      <w:r w:rsidR="00B5203A" w:rsidRPr="00FF0725">
        <w:rPr>
          <w:rFonts w:ascii="Times New Roman" w:hAnsi="Times New Roman"/>
          <w:sz w:val="28"/>
          <w:szCs w:val="28"/>
          <w:lang w:eastAsia="ru-RU"/>
        </w:rPr>
        <w:t xml:space="preserve"> (предполагая ноль диоптрий)</w:t>
      </w:r>
      <w:r>
        <w:rPr>
          <w:rFonts w:ascii="Times New Roman" w:hAnsi="Times New Roman"/>
          <w:sz w:val="28"/>
          <w:szCs w:val="28"/>
          <w:lang w:eastAsia="ru-RU"/>
        </w:rPr>
        <w:t>.</w:t>
      </w:r>
    </w:p>
    <w:p w:rsidR="00B5203A" w:rsidRPr="00FF0725" w:rsidRDefault="00003175" w:rsidP="00FF072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3. </w:t>
      </w:r>
      <w:r w:rsidR="00C77773" w:rsidRPr="00FF0725">
        <w:rPr>
          <w:rFonts w:ascii="Times New Roman" w:hAnsi="Times New Roman"/>
          <w:sz w:val="28"/>
          <w:szCs w:val="28"/>
          <w:lang w:eastAsia="ru-RU"/>
        </w:rPr>
        <w:t xml:space="preserve">Поиск цилиндра. </w:t>
      </w:r>
      <w:r w:rsidR="00C77773">
        <w:rPr>
          <w:rFonts w:ascii="Times New Roman" w:hAnsi="Times New Roman"/>
          <w:sz w:val="28"/>
          <w:szCs w:val="28"/>
          <w:lang w:eastAsia="ru-RU"/>
        </w:rPr>
        <w:t xml:space="preserve">При отсутствии астигматизма </w:t>
      </w:r>
      <w:r w:rsidR="00C77773" w:rsidRPr="00FF0725">
        <w:rPr>
          <w:rFonts w:ascii="Times New Roman" w:hAnsi="Times New Roman"/>
          <w:sz w:val="28"/>
          <w:szCs w:val="28"/>
          <w:lang w:eastAsia="ru-RU"/>
        </w:rPr>
        <w:t>в пунктах "cyl" и "ax"</w:t>
      </w:r>
      <w:r w:rsidR="00C77773">
        <w:rPr>
          <w:rFonts w:ascii="Times New Roman" w:hAnsi="Times New Roman"/>
          <w:sz w:val="28"/>
          <w:szCs w:val="28"/>
          <w:lang w:eastAsia="ru-RU"/>
        </w:rPr>
        <w:t xml:space="preserve"> ставится </w:t>
      </w:r>
      <w:r w:rsidR="00C77773" w:rsidRPr="00FF0725">
        <w:rPr>
          <w:rFonts w:ascii="Times New Roman" w:hAnsi="Times New Roman"/>
          <w:sz w:val="28"/>
          <w:szCs w:val="28"/>
          <w:lang w:eastAsia="ru-RU"/>
        </w:rPr>
        <w:t>прочерк.</w:t>
      </w:r>
      <w:r w:rsidR="00C77773">
        <w:rPr>
          <w:rFonts w:ascii="Times New Roman" w:hAnsi="Times New Roman"/>
          <w:sz w:val="28"/>
          <w:szCs w:val="28"/>
          <w:lang w:eastAsia="ru-RU"/>
        </w:rPr>
        <w:t xml:space="preserve"> В случае наличия</w:t>
      </w:r>
      <w:r w:rsidR="00C77773" w:rsidRPr="00FF0725">
        <w:rPr>
          <w:rFonts w:ascii="Times New Roman" w:hAnsi="Times New Roman"/>
          <w:sz w:val="28"/>
          <w:szCs w:val="28"/>
          <w:lang w:eastAsia="ru-RU"/>
        </w:rPr>
        <w:t xml:space="preserve"> </w:t>
      </w:r>
      <w:r w:rsidR="00C77773">
        <w:rPr>
          <w:rFonts w:ascii="Times New Roman" w:hAnsi="Times New Roman"/>
          <w:sz w:val="28"/>
          <w:szCs w:val="28"/>
          <w:lang w:eastAsia="ru-RU"/>
        </w:rPr>
        <w:t>вышеупомянутого дефекта оптической системы</w:t>
      </w:r>
      <w:r w:rsidR="00C77773" w:rsidRPr="00FF0725">
        <w:rPr>
          <w:rFonts w:ascii="Times New Roman" w:hAnsi="Times New Roman"/>
          <w:sz w:val="28"/>
          <w:szCs w:val="28"/>
          <w:lang w:eastAsia="ru-RU"/>
        </w:rPr>
        <w:t xml:space="preserve">, </w:t>
      </w:r>
      <w:r w:rsidR="00C77773">
        <w:rPr>
          <w:rFonts w:ascii="Times New Roman" w:hAnsi="Times New Roman"/>
          <w:sz w:val="28"/>
          <w:szCs w:val="28"/>
          <w:lang w:eastAsia="ru-RU"/>
        </w:rPr>
        <w:t>вычисляется значение и знак цилиндрической линзы</w:t>
      </w:r>
      <w:r>
        <w:rPr>
          <w:rFonts w:ascii="Times New Roman" w:hAnsi="Times New Roman"/>
          <w:sz w:val="28"/>
          <w:szCs w:val="28"/>
          <w:lang w:eastAsia="ru-RU"/>
        </w:rPr>
        <w:t xml:space="preserve"> так,</w:t>
      </w:r>
      <w:r w:rsidR="00C77773" w:rsidRPr="00FF0725">
        <w:rPr>
          <w:rFonts w:ascii="Times New Roman" w:hAnsi="Times New Roman"/>
          <w:sz w:val="28"/>
          <w:szCs w:val="28"/>
          <w:lang w:eastAsia="ru-RU"/>
        </w:rPr>
        <w:t xml:space="preserve"> чтобы алгебраическая сумма (т.е. сумма с учетом знаков "+" и "-" без модулей) цилиндра и взятого за сферу</w:t>
      </w:r>
      <w:r w:rsidR="00C77773">
        <w:rPr>
          <w:rFonts w:ascii="Times New Roman" w:hAnsi="Times New Roman"/>
          <w:sz w:val="28"/>
          <w:szCs w:val="28"/>
          <w:lang w:eastAsia="ru-RU"/>
        </w:rPr>
        <w:t xml:space="preserve"> значения</w:t>
      </w:r>
      <w:r w:rsidR="00C77773" w:rsidRPr="00FF0725">
        <w:rPr>
          <w:rFonts w:ascii="Times New Roman" w:hAnsi="Times New Roman"/>
          <w:sz w:val="28"/>
          <w:szCs w:val="28"/>
          <w:lang w:eastAsia="ru-RU"/>
        </w:rPr>
        <w:t xml:space="preserve"> одного из двух главных меридианов совпадала со знаком и значением рефракции второго главного меридиана.</w:t>
      </w:r>
    </w:p>
    <w:p w:rsidR="00B5203A" w:rsidRDefault="00C77773" w:rsidP="00003175">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eastAsia="ru-RU"/>
        </w:rPr>
        <w:t>4</w:t>
      </w:r>
      <w:r w:rsidR="00B5203A" w:rsidRPr="00FF0725">
        <w:rPr>
          <w:rFonts w:ascii="Times New Roman" w:hAnsi="Times New Roman"/>
          <w:sz w:val="28"/>
          <w:szCs w:val="28"/>
          <w:lang w:eastAsia="ru-RU"/>
        </w:rPr>
        <w:t xml:space="preserve">. </w:t>
      </w:r>
      <w:r>
        <w:rPr>
          <w:rFonts w:ascii="Times New Roman" w:hAnsi="Times New Roman"/>
          <w:sz w:val="28"/>
          <w:szCs w:val="28"/>
          <w:lang w:eastAsia="ru-RU"/>
        </w:rPr>
        <w:t>Ось цилиндра</w:t>
      </w:r>
      <w:r w:rsidR="00003175">
        <w:rPr>
          <w:rFonts w:ascii="Times New Roman" w:hAnsi="Times New Roman"/>
          <w:sz w:val="28"/>
          <w:szCs w:val="28"/>
          <w:lang w:eastAsia="ru-RU"/>
        </w:rPr>
        <w:t xml:space="preserve"> </w:t>
      </w:r>
      <w:r w:rsidR="00003175" w:rsidRPr="00FF0725">
        <w:rPr>
          <w:rFonts w:ascii="Times New Roman" w:hAnsi="Times New Roman"/>
          <w:sz w:val="28"/>
          <w:szCs w:val="28"/>
          <w:lang w:eastAsia="ru-RU"/>
        </w:rPr>
        <w:t xml:space="preserve">— </w:t>
      </w:r>
      <w:r w:rsidR="00003175">
        <w:rPr>
          <w:rFonts w:ascii="Times New Roman" w:hAnsi="Times New Roman"/>
          <w:sz w:val="28"/>
          <w:szCs w:val="28"/>
          <w:lang w:eastAsia="ru-RU"/>
        </w:rPr>
        <w:t>данное значение всегда определяется расположением сфероэквивалента. Для расчета другого главного</w:t>
      </w:r>
      <w:r w:rsidR="00B5203A" w:rsidRPr="00FF0725">
        <w:rPr>
          <w:rFonts w:ascii="Times New Roman" w:hAnsi="Times New Roman"/>
          <w:sz w:val="28"/>
          <w:szCs w:val="28"/>
          <w:lang w:eastAsia="ru-RU"/>
        </w:rPr>
        <w:t xml:space="preserve"> меридиан</w:t>
      </w:r>
      <w:r w:rsidR="00003175">
        <w:rPr>
          <w:rFonts w:ascii="Times New Roman" w:hAnsi="Times New Roman"/>
          <w:sz w:val="28"/>
          <w:szCs w:val="28"/>
          <w:lang w:eastAsia="ru-RU"/>
        </w:rPr>
        <w:t xml:space="preserve">а необходимо помнить, что они расположены перпендикулярно друг к другу. </w:t>
      </w:r>
    </w:p>
    <w:p w:rsidR="00003175" w:rsidRDefault="00003175" w:rsidP="00003175">
      <w:pPr>
        <w:autoSpaceDE w:val="0"/>
        <w:autoSpaceDN w:val="0"/>
        <w:adjustRightInd w:val="0"/>
        <w:spacing w:after="0" w:line="360" w:lineRule="auto"/>
        <w:ind w:firstLine="0"/>
        <w:rPr>
          <w:rFonts w:ascii="Times New Roman" w:hAnsi="Times New Roman"/>
          <w:sz w:val="28"/>
          <w:szCs w:val="28"/>
          <w:lang w:eastAsia="ru-RU"/>
        </w:rPr>
      </w:pPr>
    </w:p>
    <w:p w:rsidR="00003175" w:rsidRDefault="00003175" w:rsidP="00003175">
      <w:pPr>
        <w:autoSpaceDE w:val="0"/>
        <w:autoSpaceDN w:val="0"/>
        <w:adjustRightInd w:val="0"/>
        <w:spacing w:after="0" w:line="360" w:lineRule="auto"/>
        <w:ind w:firstLine="0"/>
        <w:rPr>
          <w:rFonts w:ascii="Times New Roman" w:hAnsi="Times New Roman"/>
          <w:sz w:val="28"/>
          <w:szCs w:val="28"/>
          <w:lang w:eastAsia="ru-RU"/>
        </w:rPr>
      </w:pPr>
    </w:p>
    <w:p w:rsidR="00003175" w:rsidRDefault="00003175" w:rsidP="00003175">
      <w:pPr>
        <w:autoSpaceDE w:val="0"/>
        <w:autoSpaceDN w:val="0"/>
        <w:adjustRightInd w:val="0"/>
        <w:spacing w:after="0" w:line="360" w:lineRule="auto"/>
        <w:ind w:firstLine="0"/>
        <w:rPr>
          <w:rFonts w:ascii="Times New Roman" w:hAnsi="Times New Roman"/>
          <w:sz w:val="28"/>
          <w:szCs w:val="28"/>
          <w:lang w:eastAsia="ru-RU"/>
        </w:rPr>
      </w:pP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84266C" w:rsidRPr="00FF0725"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B5203A" w:rsidRPr="0084266C" w:rsidRDefault="00B5203A" w:rsidP="00FF0725">
      <w:pPr>
        <w:autoSpaceDE w:val="0"/>
        <w:autoSpaceDN w:val="0"/>
        <w:adjustRightInd w:val="0"/>
        <w:spacing w:after="0" w:line="360" w:lineRule="auto"/>
        <w:ind w:firstLine="0"/>
        <w:rPr>
          <w:rFonts w:ascii="Times New Roman" w:hAnsi="Times New Roman"/>
          <w:i/>
          <w:sz w:val="28"/>
          <w:szCs w:val="28"/>
          <w:lang w:eastAsia="ru-RU"/>
        </w:rPr>
      </w:pPr>
      <w:r w:rsidRPr="0084266C">
        <w:rPr>
          <w:rFonts w:ascii="Times New Roman" w:hAnsi="Times New Roman"/>
          <w:i/>
          <w:sz w:val="28"/>
          <w:szCs w:val="28"/>
          <w:lang w:eastAsia="ru-RU"/>
        </w:rPr>
        <w:lastRenderedPageBreak/>
        <w:t>Ситуационные задачи:</w:t>
      </w:r>
    </w:p>
    <w:p w:rsidR="00B5203A" w:rsidRPr="00FF0725" w:rsidRDefault="00980EC6" w:rsidP="00FF0725">
      <w:pPr>
        <w:tabs>
          <w:tab w:val="left" w:pos="2154"/>
          <w:tab w:val="left" w:pos="8214"/>
        </w:tabs>
        <w:spacing w:line="360" w:lineRule="auto"/>
        <w:rPr>
          <w:rFonts w:ascii="Times New Roman" w:hAnsi="Times New Roman"/>
          <w:sz w:val="28"/>
          <w:szCs w:val="28"/>
        </w:rPr>
      </w:pPr>
      <w:r>
        <w:rPr>
          <w:rFonts w:ascii="Times New Roman" w:hAnsi="Times New Roman"/>
          <w:noProof/>
          <w:sz w:val="28"/>
          <w:szCs w:val="28"/>
        </w:rPr>
        <w:pict>
          <v:shape id="Прямая со стрелкой 23" o:spid="_x0000_s1031" type="#_x0000_t32" alt="" style="position:absolute;left:0;text-align:left;margin-left:105.2pt;margin-top:7.7pt;width:.6pt;height:95.6pt;flip:y;z-index:251638272;visibility:visible;mso-wrap-edited:f;mso-position-horizontal-relative:page" strokecolor="windowText" strokeweight=".5pt">
            <v:stroke endarrow="block" joinstyle="miter"/>
            <w10:wrap anchorx="page"/>
          </v:shape>
        </w:pict>
      </w:r>
      <w:r>
        <w:rPr>
          <w:rFonts w:ascii="Times New Roman" w:hAnsi="Times New Roman"/>
          <w:noProof/>
          <w:sz w:val="28"/>
          <w:szCs w:val="28"/>
        </w:rPr>
        <w:pict>
          <v:shape id="Прямая со стрелкой 28" o:spid="_x0000_s1030" type="#_x0000_t32" alt="" style="position:absolute;left:0;text-align:left;margin-left:20.65pt;margin-top:102.65pt;width:93.3pt;height:.6pt;flip:y;z-index:251676160;visibility:visible;mso-wrap-edited:f" strokecolor="windowText" strokeweight=".5pt">
            <v:stroke endarrow="block" joinstyle="miter"/>
          </v:shape>
        </w:pict>
      </w:r>
      <w:r w:rsidR="00B5203A" w:rsidRPr="00FF0725">
        <w:rPr>
          <w:rFonts w:ascii="Times New Roman" w:hAnsi="Times New Roman"/>
          <w:sz w:val="28"/>
          <w:szCs w:val="28"/>
        </w:rPr>
        <w:t xml:space="preserve">М 6,25 </w:t>
      </w:r>
      <w:r w:rsidR="00B5203A" w:rsidRPr="00FF0725">
        <w:rPr>
          <w:rFonts w:ascii="Times New Roman" w:hAnsi="Times New Roman"/>
          <w:sz w:val="28"/>
          <w:szCs w:val="28"/>
          <w:lang w:val="en-US"/>
        </w:rPr>
        <w:t>D</w:t>
      </w:r>
      <w:r w:rsidR="00B5203A" w:rsidRPr="00FF0725">
        <w:rPr>
          <w:rFonts w:ascii="Times New Roman" w:hAnsi="Times New Roman"/>
          <w:sz w:val="28"/>
          <w:szCs w:val="28"/>
        </w:rPr>
        <w:t xml:space="preserve"> (100°)</w:t>
      </w:r>
    </w:p>
    <w:p w:rsidR="00B5203A" w:rsidRPr="00FF0725" w:rsidRDefault="00B5203A" w:rsidP="00FF0725">
      <w:pPr>
        <w:spacing w:line="360" w:lineRule="auto"/>
        <w:rPr>
          <w:rFonts w:ascii="Times New Roman" w:hAnsi="Times New Roman"/>
          <w:sz w:val="28"/>
          <w:szCs w:val="28"/>
        </w:rPr>
      </w:pPr>
    </w:p>
    <w:p w:rsidR="00B5203A" w:rsidRPr="00FF0725" w:rsidRDefault="00B5203A" w:rsidP="00FF0725">
      <w:pPr>
        <w:spacing w:line="360" w:lineRule="auto"/>
        <w:rPr>
          <w:rFonts w:ascii="Times New Roman" w:hAnsi="Times New Roman"/>
          <w:sz w:val="28"/>
          <w:szCs w:val="28"/>
        </w:rPr>
      </w:pPr>
    </w:p>
    <w:p w:rsidR="0084266C" w:rsidRDefault="0089478A" w:rsidP="0084266C">
      <w:pPr>
        <w:tabs>
          <w:tab w:val="left" w:pos="2385"/>
        </w:tabs>
        <w:spacing w:line="360" w:lineRule="auto"/>
        <w:ind w:firstLine="0"/>
        <w:rPr>
          <w:rFonts w:ascii="Times New Roman" w:hAnsi="Times New Roman"/>
          <w:sz w:val="28"/>
          <w:szCs w:val="28"/>
        </w:rPr>
      </w:pPr>
      <w:r>
        <w:rPr>
          <w:rFonts w:ascii="Times New Roman" w:hAnsi="Times New Roman"/>
          <w:sz w:val="28"/>
          <w:szCs w:val="28"/>
        </w:rPr>
        <w:t xml:space="preserve">                               </w:t>
      </w:r>
      <w:r w:rsidR="00B5203A" w:rsidRPr="00FF0725">
        <w:rPr>
          <w:rFonts w:ascii="Times New Roman" w:hAnsi="Times New Roman"/>
          <w:sz w:val="28"/>
          <w:szCs w:val="28"/>
        </w:rPr>
        <w:t xml:space="preserve">Hm 3,75 D </w:t>
      </w:r>
    </w:p>
    <w:p w:rsidR="00B5203A" w:rsidRPr="00FF0725" w:rsidRDefault="00424A7E" w:rsidP="0084266C">
      <w:pPr>
        <w:tabs>
          <w:tab w:val="left" w:pos="2385"/>
        </w:tabs>
        <w:spacing w:line="360" w:lineRule="auto"/>
        <w:ind w:firstLine="0"/>
        <w:rPr>
          <w:rFonts w:ascii="Times New Roman" w:hAnsi="Times New Roman"/>
          <w:sz w:val="28"/>
          <w:szCs w:val="28"/>
        </w:rPr>
      </w:pPr>
      <w:r>
        <w:rPr>
          <w:rFonts w:ascii="Times New Roman" w:hAnsi="Times New Roman"/>
          <w:b/>
          <w:sz w:val="24"/>
          <w:szCs w:val="28"/>
          <w:lang w:eastAsia="ru-RU"/>
        </w:rPr>
        <w:t>Рисунок 9</w:t>
      </w:r>
      <w:r w:rsidR="00B5203A" w:rsidRPr="0084266C">
        <w:rPr>
          <w:rFonts w:ascii="Times New Roman" w:hAnsi="Times New Roman"/>
          <w:b/>
          <w:sz w:val="24"/>
          <w:szCs w:val="28"/>
          <w:lang w:eastAsia="ru-RU"/>
        </w:rPr>
        <w:t xml:space="preserve"> </w:t>
      </w:r>
    </w:p>
    <w:p w:rsidR="00B5203A" w:rsidRPr="0084266C" w:rsidRDefault="00B5203A" w:rsidP="00FF0725">
      <w:pPr>
        <w:autoSpaceDE w:val="0"/>
        <w:autoSpaceDN w:val="0"/>
        <w:adjustRightInd w:val="0"/>
        <w:spacing w:after="0" w:line="360" w:lineRule="auto"/>
        <w:ind w:firstLine="0"/>
        <w:rPr>
          <w:rFonts w:ascii="Times New Roman" w:hAnsi="Times New Roman"/>
          <w:i/>
          <w:sz w:val="28"/>
          <w:szCs w:val="28"/>
          <w:lang w:eastAsia="ru-RU"/>
        </w:rPr>
      </w:pPr>
      <w:r w:rsidRPr="0084266C">
        <w:rPr>
          <w:rFonts w:ascii="Times New Roman" w:hAnsi="Times New Roman"/>
          <w:i/>
          <w:sz w:val="28"/>
          <w:szCs w:val="28"/>
          <w:lang w:eastAsia="ru-RU"/>
        </w:rPr>
        <w:t xml:space="preserve">Решение (рис. 9): </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1. За сферу возьмем гиперметропию в 3,75 диоптрий, которая находится на 10 градусах, учитывая</w:t>
      </w:r>
      <w:r w:rsidR="00887794" w:rsidRPr="00FF0725">
        <w:rPr>
          <w:rFonts w:ascii="Times New Roman" w:hAnsi="Times New Roman"/>
          <w:sz w:val="28"/>
          <w:szCs w:val="28"/>
          <w:lang w:eastAsia="ru-RU"/>
        </w:rPr>
        <w:t>,</w:t>
      </w:r>
      <w:r w:rsidRPr="00FF0725">
        <w:rPr>
          <w:rFonts w:ascii="Times New Roman" w:hAnsi="Times New Roman"/>
          <w:sz w:val="28"/>
          <w:szCs w:val="28"/>
          <w:lang w:eastAsia="ru-RU"/>
        </w:rPr>
        <w:t xml:space="preserve"> что другой главный меридиан находится на 100 градусах, а между двумя главными меридианами 90 градусов.</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sph.  +3,75        cyl. -10,0         ax. 10'</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За сферу возьмем миопию в 6,25 диоптрий, которая находится на 100 градусах.</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val="en-US" w:eastAsia="ru-RU"/>
        </w:rPr>
      </w:pPr>
      <w:r w:rsidRPr="00FF0725">
        <w:rPr>
          <w:rFonts w:ascii="Times New Roman" w:hAnsi="Times New Roman"/>
          <w:sz w:val="28"/>
          <w:szCs w:val="28"/>
          <w:lang w:val="en-US" w:eastAsia="ru-RU"/>
        </w:rPr>
        <w:t>sph.  -6,25        cyl. +10,0         ax. 100°</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val="en-US" w:eastAsia="ru-RU"/>
        </w:rPr>
      </w:pPr>
    </w:p>
    <w:p w:rsidR="00B5203A" w:rsidRPr="00FF0725" w:rsidRDefault="00980EC6" w:rsidP="00FF0725">
      <w:pPr>
        <w:tabs>
          <w:tab w:val="left" w:pos="588"/>
        </w:tabs>
        <w:spacing w:line="360" w:lineRule="auto"/>
        <w:rPr>
          <w:rFonts w:ascii="Times New Roman" w:hAnsi="Times New Roman"/>
          <w:sz w:val="28"/>
          <w:szCs w:val="28"/>
          <w:lang w:val="en-US"/>
        </w:rPr>
      </w:pPr>
      <w:r>
        <w:rPr>
          <w:rFonts w:ascii="Times New Roman" w:hAnsi="Times New Roman"/>
          <w:noProof/>
          <w:sz w:val="28"/>
          <w:szCs w:val="28"/>
        </w:rPr>
        <w:pict>
          <v:shape id="Прямая со стрелкой 29" o:spid="_x0000_s1029" type="#_x0000_t32" alt="" style="position:absolute;left:0;text-align:left;margin-left:105.8pt;margin-top:3.6pt;width:.6pt;height:95.6pt;flip:y;z-index:251677184;visibility:visible;mso-wrap-edited:f;mso-position-horizontal-relative:page" strokecolor="windowText" strokeweight=".5pt">
            <v:stroke endarrow="block" joinstyle="miter"/>
            <w10:wrap anchorx="page"/>
          </v:shape>
        </w:pict>
      </w:r>
      <w:r w:rsidR="00B5203A" w:rsidRPr="00FF0725">
        <w:rPr>
          <w:rFonts w:ascii="Times New Roman" w:hAnsi="Times New Roman"/>
          <w:sz w:val="28"/>
          <w:szCs w:val="28"/>
          <w:lang w:val="en-US"/>
        </w:rPr>
        <w:tab/>
      </w:r>
      <w:r w:rsidR="00B5203A" w:rsidRPr="00FF0725">
        <w:rPr>
          <w:rFonts w:ascii="Times New Roman" w:hAnsi="Times New Roman"/>
          <w:sz w:val="28"/>
          <w:szCs w:val="28"/>
        </w:rPr>
        <w:t>Е</w:t>
      </w:r>
      <w:r w:rsidR="00B5203A" w:rsidRPr="00FF0725">
        <w:rPr>
          <w:rFonts w:ascii="Times New Roman" w:hAnsi="Times New Roman"/>
          <w:sz w:val="28"/>
          <w:szCs w:val="28"/>
          <w:lang w:val="en-US"/>
        </w:rPr>
        <w:t>m</w:t>
      </w:r>
    </w:p>
    <w:p w:rsidR="00B5203A" w:rsidRPr="00FF0725" w:rsidRDefault="00B5203A" w:rsidP="00FF0725">
      <w:pPr>
        <w:tabs>
          <w:tab w:val="left" w:pos="2385"/>
        </w:tabs>
        <w:spacing w:line="360" w:lineRule="auto"/>
        <w:rPr>
          <w:rFonts w:ascii="Times New Roman" w:hAnsi="Times New Roman"/>
          <w:sz w:val="28"/>
          <w:szCs w:val="28"/>
          <w:lang w:val="en-US"/>
        </w:rPr>
      </w:pPr>
    </w:p>
    <w:p w:rsidR="00B5203A" w:rsidRPr="00FF0725" w:rsidRDefault="00980EC6" w:rsidP="00FF0725">
      <w:pPr>
        <w:spacing w:line="360" w:lineRule="auto"/>
        <w:rPr>
          <w:rFonts w:ascii="Times New Roman" w:hAnsi="Times New Roman"/>
          <w:sz w:val="28"/>
          <w:szCs w:val="28"/>
          <w:lang w:val="en-US"/>
        </w:rPr>
      </w:pPr>
      <w:r>
        <w:rPr>
          <w:rFonts w:ascii="Times New Roman" w:hAnsi="Times New Roman"/>
          <w:noProof/>
          <w:sz w:val="28"/>
          <w:szCs w:val="28"/>
        </w:rPr>
        <w:pict>
          <v:shape id="Прямая со стрелкой 30" o:spid="_x0000_s1028" type="#_x0000_t32" alt="" style="position:absolute;left:0;text-align:left;margin-left:21.35pt;margin-top:29.25pt;width:93.3pt;height:.6pt;flip:y;z-index:251678208;visibility:visible;mso-wrap-edited:f" strokecolor="windowText" strokeweight=".5pt">
            <v:stroke endarrow="block" joinstyle="miter"/>
          </v:shape>
        </w:pict>
      </w:r>
    </w:p>
    <w:p w:rsidR="00B5203A" w:rsidRPr="00FF0725" w:rsidRDefault="0089478A" w:rsidP="0084266C">
      <w:pPr>
        <w:spacing w:line="360" w:lineRule="auto"/>
        <w:rPr>
          <w:rFonts w:ascii="Times New Roman" w:hAnsi="Times New Roman"/>
          <w:sz w:val="28"/>
          <w:szCs w:val="28"/>
          <w:lang w:val="en-US"/>
        </w:rPr>
      </w:pPr>
      <w:r w:rsidRPr="00424A7E">
        <w:rPr>
          <w:rFonts w:ascii="Times New Roman" w:hAnsi="Times New Roman"/>
          <w:sz w:val="28"/>
          <w:szCs w:val="28"/>
          <w:lang w:val="en-US"/>
        </w:rPr>
        <w:t xml:space="preserve">                        </w:t>
      </w:r>
      <w:r w:rsidR="00B5203A" w:rsidRPr="00FF0725">
        <w:rPr>
          <w:rFonts w:ascii="Times New Roman" w:hAnsi="Times New Roman"/>
          <w:sz w:val="28"/>
          <w:szCs w:val="28"/>
          <w:lang w:val="en-US"/>
        </w:rPr>
        <w:t>M 4,25 D (5°)</w:t>
      </w:r>
    </w:p>
    <w:p w:rsidR="0084266C" w:rsidRPr="0084266C" w:rsidRDefault="00424A7E" w:rsidP="00FF0725">
      <w:pPr>
        <w:autoSpaceDE w:val="0"/>
        <w:autoSpaceDN w:val="0"/>
        <w:adjustRightInd w:val="0"/>
        <w:spacing w:after="0" w:line="360" w:lineRule="auto"/>
        <w:ind w:firstLine="0"/>
        <w:rPr>
          <w:rFonts w:ascii="Times New Roman" w:hAnsi="Times New Roman"/>
          <w:b/>
          <w:sz w:val="24"/>
          <w:szCs w:val="28"/>
          <w:lang w:eastAsia="ru-RU"/>
        </w:rPr>
      </w:pPr>
      <w:r>
        <w:rPr>
          <w:rFonts w:ascii="Times New Roman" w:hAnsi="Times New Roman"/>
          <w:b/>
          <w:sz w:val="24"/>
          <w:szCs w:val="28"/>
          <w:lang w:eastAsia="ru-RU"/>
        </w:rPr>
        <w:t>Рисунок 10</w:t>
      </w:r>
    </w:p>
    <w:p w:rsidR="00B5203A" w:rsidRPr="0084266C" w:rsidRDefault="00B5203A" w:rsidP="00FF0725">
      <w:pPr>
        <w:autoSpaceDE w:val="0"/>
        <w:autoSpaceDN w:val="0"/>
        <w:adjustRightInd w:val="0"/>
        <w:spacing w:after="0" w:line="360" w:lineRule="auto"/>
        <w:ind w:firstLine="0"/>
        <w:rPr>
          <w:rFonts w:ascii="Times New Roman" w:hAnsi="Times New Roman"/>
          <w:i/>
          <w:sz w:val="28"/>
          <w:szCs w:val="28"/>
          <w:lang w:eastAsia="ru-RU"/>
        </w:rPr>
      </w:pPr>
      <w:r w:rsidRPr="0084266C">
        <w:rPr>
          <w:rFonts w:ascii="Times New Roman" w:hAnsi="Times New Roman"/>
          <w:i/>
          <w:sz w:val="28"/>
          <w:szCs w:val="28"/>
          <w:lang w:eastAsia="ru-RU"/>
        </w:rPr>
        <w:t>Решение (рис. 10):</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1. За сферу возьмем эмметропию, которая находится на 95 градусах, учитывая, что другой главный меридиан находится на 5 градусах, а между двумя главными меридианами 90 градусов.</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lastRenderedPageBreak/>
        <w:t xml:space="preserve">  sph.  -----    cyl. - 4,25           ax. 95°</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За сферу возьмем миопию в 4,25 диоптрии, которая находится на 5 градусах.</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val="en-US" w:eastAsia="ru-RU"/>
        </w:rPr>
      </w:pPr>
      <w:r w:rsidRPr="00FF0725">
        <w:rPr>
          <w:rFonts w:ascii="Times New Roman" w:hAnsi="Times New Roman"/>
          <w:sz w:val="28"/>
          <w:szCs w:val="28"/>
          <w:lang w:val="en-US" w:eastAsia="ru-RU"/>
        </w:rPr>
        <w:t>sph.  - 4,25      cyl.+4,25             ax. 5°</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val="en-US" w:eastAsia="ru-RU"/>
        </w:rPr>
      </w:pPr>
    </w:p>
    <w:p w:rsidR="00B5203A" w:rsidRPr="00141DA3" w:rsidRDefault="00980EC6" w:rsidP="0084266C">
      <w:pPr>
        <w:tabs>
          <w:tab w:val="left" w:pos="2396"/>
        </w:tabs>
        <w:spacing w:line="360" w:lineRule="auto"/>
        <w:ind w:firstLine="0"/>
        <w:rPr>
          <w:rFonts w:ascii="Times New Roman" w:hAnsi="Times New Roman"/>
          <w:sz w:val="28"/>
          <w:szCs w:val="28"/>
          <w:lang w:val="en-US"/>
        </w:rPr>
      </w:pPr>
      <w:r>
        <w:rPr>
          <w:rFonts w:ascii="Times New Roman" w:hAnsi="Times New Roman"/>
          <w:noProof/>
          <w:sz w:val="28"/>
          <w:szCs w:val="28"/>
        </w:rPr>
        <w:pict>
          <v:shape id="Прямая со стрелкой 31" o:spid="_x0000_s1027" type="#_x0000_t32" alt="" style="position:absolute;left:0;text-align:left;margin-left:98.3pt;margin-top:4.15pt;width:.6pt;height:95.6pt;flip:y;z-index:251679232;visibility:visible;mso-wrap-edited:f;mso-position-horizontal-relative:page" strokecolor="windowText" strokeweight=".5pt">
            <v:stroke endarrow="block" joinstyle="miter"/>
            <w10:wrap anchorx="page"/>
          </v:shape>
        </w:pict>
      </w:r>
      <w:r w:rsidR="0089478A" w:rsidRPr="00424A7E">
        <w:rPr>
          <w:rFonts w:ascii="Times New Roman" w:hAnsi="Times New Roman"/>
          <w:sz w:val="28"/>
          <w:szCs w:val="28"/>
          <w:lang w:val="en-US"/>
        </w:rPr>
        <w:t xml:space="preserve">      </w:t>
      </w:r>
      <w:r w:rsidR="00B5203A" w:rsidRPr="00FF0725">
        <w:rPr>
          <w:rFonts w:ascii="Times New Roman" w:hAnsi="Times New Roman"/>
          <w:sz w:val="28"/>
          <w:szCs w:val="28"/>
          <w:lang w:val="en-US"/>
        </w:rPr>
        <w:t>Hm</w:t>
      </w:r>
      <w:r w:rsidR="00B5203A" w:rsidRPr="00141DA3">
        <w:rPr>
          <w:rFonts w:ascii="Times New Roman" w:hAnsi="Times New Roman"/>
          <w:sz w:val="28"/>
          <w:szCs w:val="28"/>
          <w:lang w:val="en-US"/>
        </w:rPr>
        <w:t xml:space="preserve"> 5,5 </w:t>
      </w:r>
      <w:r w:rsidR="00B5203A" w:rsidRPr="00FF0725">
        <w:rPr>
          <w:rFonts w:ascii="Times New Roman" w:hAnsi="Times New Roman"/>
          <w:sz w:val="28"/>
          <w:szCs w:val="28"/>
          <w:lang w:val="en-US"/>
        </w:rPr>
        <w:t>D</w:t>
      </w:r>
      <w:r w:rsidR="00B5203A" w:rsidRPr="00141DA3">
        <w:rPr>
          <w:rFonts w:ascii="Times New Roman" w:hAnsi="Times New Roman"/>
          <w:sz w:val="28"/>
          <w:szCs w:val="28"/>
          <w:lang w:val="en-US"/>
        </w:rPr>
        <w:t xml:space="preserve"> (75°)</w:t>
      </w:r>
    </w:p>
    <w:p w:rsidR="00B5203A" w:rsidRPr="00141DA3" w:rsidRDefault="00B5203A" w:rsidP="00FF0725">
      <w:pPr>
        <w:tabs>
          <w:tab w:val="left" w:pos="2396"/>
        </w:tabs>
        <w:spacing w:line="360" w:lineRule="auto"/>
        <w:rPr>
          <w:rFonts w:ascii="Times New Roman" w:hAnsi="Times New Roman"/>
          <w:sz w:val="28"/>
          <w:szCs w:val="28"/>
          <w:lang w:val="en-US"/>
        </w:rPr>
      </w:pPr>
    </w:p>
    <w:p w:rsidR="0084266C" w:rsidRPr="00141DA3" w:rsidRDefault="00980EC6" w:rsidP="0084266C">
      <w:pPr>
        <w:spacing w:line="360" w:lineRule="auto"/>
        <w:rPr>
          <w:rFonts w:ascii="Times New Roman" w:hAnsi="Times New Roman"/>
          <w:sz w:val="28"/>
          <w:szCs w:val="28"/>
          <w:lang w:val="en-US"/>
        </w:rPr>
      </w:pPr>
      <w:r>
        <w:rPr>
          <w:rFonts w:ascii="Times New Roman" w:hAnsi="Times New Roman"/>
          <w:noProof/>
          <w:sz w:val="28"/>
          <w:szCs w:val="28"/>
        </w:rPr>
        <w:pict>
          <v:shape id="Прямая со стрелкой 32" o:spid="_x0000_s1026" type="#_x0000_t32" alt="" style="position:absolute;left:0;text-align:left;margin-left:13.85pt;margin-top:29.65pt;width:93.3pt;height:.6pt;flip:y;z-index:251680256;visibility:visible;mso-wrap-edited:f" strokecolor="windowText" strokeweight=".5pt">
            <v:stroke endarrow="block" joinstyle="miter"/>
          </v:shape>
        </w:pict>
      </w:r>
    </w:p>
    <w:p w:rsidR="00B5203A" w:rsidRPr="00FF0725" w:rsidRDefault="00B5203A" w:rsidP="0084266C">
      <w:pPr>
        <w:spacing w:line="360" w:lineRule="auto"/>
        <w:rPr>
          <w:rFonts w:ascii="Times New Roman" w:hAnsi="Times New Roman"/>
          <w:sz w:val="28"/>
          <w:szCs w:val="28"/>
        </w:rPr>
      </w:pPr>
      <w:r w:rsidRPr="00141DA3">
        <w:rPr>
          <w:rFonts w:ascii="Times New Roman" w:hAnsi="Times New Roman"/>
          <w:sz w:val="28"/>
          <w:szCs w:val="28"/>
          <w:lang w:val="en-US"/>
        </w:rPr>
        <w:tab/>
      </w:r>
      <w:r w:rsidR="0089478A" w:rsidRPr="00424A7E">
        <w:rPr>
          <w:rFonts w:ascii="Times New Roman" w:hAnsi="Times New Roman"/>
          <w:sz w:val="28"/>
          <w:szCs w:val="28"/>
          <w:lang w:val="en-US"/>
        </w:rPr>
        <w:t xml:space="preserve">                   </w:t>
      </w:r>
      <w:r w:rsidRPr="00FF0725">
        <w:rPr>
          <w:rFonts w:ascii="Times New Roman" w:hAnsi="Times New Roman"/>
          <w:sz w:val="28"/>
          <w:szCs w:val="28"/>
          <w:lang w:val="en-US"/>
        </w:rPr>
        <w:t>Hm</w:t>
      </w:r>
      <w:r w:rsidRPr="00FF0725">
        <w:rPr>
          <w:rFonts w:ascii="Times New Roman" w:hAnsi="Times New Roman"/>
          <w:sz w:val="28"/>
          <w:szCs w:val="28"/>
        </w:rPr>
        <w:t xml:space="preserve"> 7,75 </w:t>
      </w:r>
      <w:r w:rsidRPr="00FF0725">
        <w:rPr>
          <w:rFonts w:ascii="Times New Roman" w:hAnsi="Times New Roman"/>
          <w:sz w:val="28"/>
          <w:szCs w:val="28"/>
          <w:lang w:val="en-US"/>
        </w:rPr>
        <w:t>D</w:t>
      </w:r>
    </w:p>
    <w:p w:rsidR="0089478A" w:rsidRPr="0084266C" w:rsidRDefault="00424A7E" w:rsidP="00FF0725">
      <w:pPr>
        <w:autoSpaceDE w:val="0"/>
        <w:autoSpaceDN w:val="0"/>
        <w:adjustRightInd w:val="0"/>
        <w:spacing w:after="0" w:line="360" w:lineRule="auto"/>
        <w:ind w:firstLine="0"/>
        <w:rPr>
          <w:rFonts w:ascii="Times New Roman" w:hAnsi="Times New Roman"/>
          <w:b/>
          <w:sz w:val="24"/>
          <w:szCs w:val="28"/>
          <w:lang w:eastAsia="ru-RU"/>
        </w:rPr>
      </w:pPr>
      <w:r>
        <w:rPr>
          <w:rFonts w:ascii="Times New Roman" w:hAnsi="Times New Roman"/>
          <w:b/>
          <w:sz w:val="24"/>
          <w:szCs w:val="28"/>
          <w:lang w:eastAsia="ru-RU"/>
        </w:rPr>
        <w:t>Рисунок 11</w:t>
      </w:r>
    </w:p>
    <w:p w:rsidR="00B5203A" w:rsidRPr="0084266C" w:rsidRDefault="00B5203A" w:rsidP="00FF0725">
      <w:pPr>
        <w:autoSpaceDE w:val="0"/>
        <w:autoSpaceDN w:val="0"/>
        <w:adjustRightInd w:val="0"/>
        <w:spacing w:after="0" w:line="360" w:lineRule="auto"/>
        <w:ind w:firstLine="0"/>
        <w:rPr>
          <w:rFonts w:ascii="Times New Roman" w:hAnsi="Times New Roman"/>
          <w:i/>
          <w:sz w:val="28"/>
          <w:szCs w:val="28"/>
          <w:lang w:eastAsia="ru-RU"/>
        </w:rPr>
      </w:pPr>
      <w:r w:rsidRPr="0084266C">
        <w:rPr>
          <w:rFonts w:ascii="Times New Roman" w:hAnsi="Times New Roman"/>
          <w:i/>
          <w:sz w:val="28"/>
          <w:szCs w:val="28"/>
          <w:lang w:eastAsia="ru-RU"/>
        </w:rPr>
        <w:t>Решение (рис.11)</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1. За сферу возьмем гиперметропию в 7,75 диоптрий, которая находится на 165 градусах, </w:t>
      </w:r>
      <w:r w:rsidR="0089478A" w:rsidRPr="00FF0725">
        <w:rPr>
          <w:rFonts w:ascii="Times New Roman" w:hAnsi="Times New Roman"/>
          <w:sz w:val="28"/>
          <w:szCs w:val="28"/>
          <w:lang w:eastAsia="ru-RU"/>
        </w:rPr>
        <w:t>учитывая,</w:t>
      </w:r>
      <w:r w:rsidRPr="00FF0725">
        <w:rPr>
          <w:rFonts w:ascii="Times New Roman" w:hAnsi="Times New Roman"/>
          <w:sz w:val="28"/>
          <w:szCs w:val="28"/>
          <w:lang w:eastAsia="ru-RU"/>
        </w:rPr>
        <w:t xml:space="preserve"> что другой главный меридиан находится на 75 градусах, а между двумя главными меридианами 90 градусов.</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sph.  +7,75        cyl. -2,25         ax. 165°</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За сферу возьмем гиперметропию в 5,5 диоптрий, которая находится на 75 градусах.</w:t>
      </w:r>
    </w:p>
    <w:p w:rsidR="00B5203A"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sph.  +5,5         cyl. +2,25         ax. 75°</w:t>
      </w:r>
    </w:p>
    <w:p w:rsidR="0084266C" w:rsidRDefault="0084266C" w:rsidP="00FF0725">
      <w:pPr>
        <w:autoSpaceDE w:val="0"/>
        <w:autoSpaceDN w:val="0"/>
        <w:adjustRightInd w:val="0"/>
        <w:spacing w:after="0" w:line="360" w:lineRule="auto"/>
        <w:ind w:firstLine="0"/>
        <w:rPr>
          <w:rFonts w:ascii="Times New Roman" w:hAnsi="Times New Roman"/>
          <w:sz w:val="28"/>
          <w:szCs w:val="28"/>
          <w:lang w:eastAsia="ru-RU"/>
        </w:rPr>
      </w:pPr>
    </w:p>
    <w:p w:rsidR="00E628EC" w:rsidRDefault="00E628EC" w:rsidP="00FF0725">
      <w:pPr>
        <w:autoSpaceDE w:val="0"/>
        <w:autoSpaceDN w:val="0"/>
        <w:adjustRightInd w:val="0"/>
        <w:spacing w:after="0" w:line="360" w:lineRule="auto"/>
        <w:ind w:firstLine="0"/>
        <w:rPr>
          <w:rFonts w:ascii="Times New Roman" w:hAnsi="Times New Roman"/>
          <w:sz w:val="28"/>
          <w:szCs w:val="28"/>
          <w:lang w:eastAsia="ru-RU"/>
        </w:rPr>
        <w:sectPr w:rsidR="00E628EC" w:rsidSect="0093791C">
          <w:pgSz w:w="12240" w:h="15840"/>
          <w:pgMar w:top="1134" w:right="850" w:bottom="1134" w:left="1701" w:header="720" w:footer="720" w:gutter="0"/>
          <w:cols w:space="720"/>
          <w:noEndnote/>
        </w:sectPr>
      </w:pPr>
    </w:p>
    <w:p w:rsidR="00F475A2" w:rsidRPr="0092175F" w:rsidRDefault="00F475A2" w:rsidP="0092175F">
      <w:pPr>
        <w:pStyle w:val="1"/>
        <w:jc w:val="center"/>
        <w:rPr>
          <w:rFonts w:ascii="Times New Roman" w:hAnsi="Times New Roman"/>
          <w:b/>
          <w:color w:val="auto"/>
          <w:szCs w:val="28"/>
          <w:lang w:eastAsia="ru-RU"/>
        </w:rPr>
      </w:pPr>
      <w:bookmarkStart w:id="6" w:name="_Toc116917152"/>
      <w:r w:rsidRPr="0092175F">
        <w:rPr>
          <w:rFonts w:ascii="Times New Roman" w:hAnsi="Times New Roman"/>
          <w:b/>
          <w:color w:val="auto"/>
          <w:szCs w:val="28"/>
          <w:lang w:eastAsia="ru-RU"/>
        </w:rPr>
        <w:lastRenderedPageBreak/>
        <w:t>Миопия. Номенклатура. Современный взгляд на патогенез. Лечение</w:t>
      </w:r>
      <w:bookmarkEnd w:id="6"/>
    </w:p>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b/>
          <w:sz w:val="28"/>
          <w:szCs w:val="28"/>
          <w:lang w:eastAsia="ru-RU"/>
        </w:rPr>
        <w:t xml:space="preserve">Миопия </w:t>
      </w:r>
      <w:r w:rsidRPr="00F475A2">
        <w:rPr>
          <w:rFonts w:ascii="Times New Roman" w:hAnsi="Times New Roman"/>
          <w:sz w:val="28"/>
          <w:szCs w:val="28"/>
          <w:lang w:eastAsia="ru-RU"/>
        </w:rPr>
        <w:t xml:space="preserve">(миопия, от греческого myo – щурю и ops – глаз) или близорукость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это несоразмерный вид рефракции глаза, при котором параллельные лучи света фокусируются перед сетчаткой, а на сетчатке формируется круг светорассеяния. Миопия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наиболее частая причина снижения остроты зрения вдал</w:t>
      </w:r>
      <w:r w:rsidR="00843E41">
        <w:rPr>
          <w:rFonts w:ascii="Times New Roman" w:hAnsi="Times New Roman"/>
          <w:sz w:val="28"/>
          <w:szCs w:val="28"/>
          <w:lang w:eastAsia="ru-RU"/>
        </w:rPr>
        <w:t>ь. При неблагоприятном течении данная нозология</w:t>
      </w:r>
      <w:r w:rsidRPr="00F475A2">
        <w:rPr>
          <w:rFonts w:ascii="Times New Roman" w:hAnsi="Times New Roman"/>
          <w:sz w:val="28"/>
          <w:szCs w:val="28"/>
          <w:lang w:eastAsia="ru-RU"/>
        </w:rPr>
        <w:t xml:space="preserve"> становится причиной развития ретинальных осложнений, косоглазия, снижения корригированной остроты зрения, в тяжелых случаях ведет к инвалидности в трудоспособном возрасте.</w:t>
      </w:r>
    </w:p>
    <w:p w:rsid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sz w:val="28"/>
          <w:szCs w:val="28"/>
          <w:lang w:eastAsia="ru-RU"/>
        </w:rPr>
        <w:t xml:space="preserve">Понятие об </w:t>
      </w:r>
      <w:r w:rsidRPr="00F475A2">
        <w:rPr>
          <w:rFonts w:ascii="Times New Roman" w:hAnsi="Times New Roman"/>
          <w:b/>
          <w:sz w:val="28"/>
          <w:szCs w:val="28"/>
          <w:lang w:eastAsia="ru-RU"/>
        </w:rPr>
        <w:t xml:space="preserve">этиологии и патогенезе </w:t>
      </w:r>
      <w:r w:rsidRPr="00F475A2">
        <w:rPr>
          <w:rFonts w:ascii="Times New Roman" w:hAnsi="Times New Roman"/>
          <w:sz w:val="28"/>
          <w:szCs w:val="28"/>
          <w:lang w:eastAsia="ru-RU"/>
        </w:rPr>
        <w:t>близорукости у детей отражает трехфакторная теория происхождения близорукости пр</w:t>
      </w:r>
      <w:r w:rsidR="00843E41">
        <w:rPr>
          <w:rFonts w:ascii="Times New Roman" w:hAnsi="Times New Roman"/>
          <w:sz w:val="28"/>
          <w:szCs w:val="28"/>
          <w:lang w:eastAsia="ru-RU"/>
        </w:rPr>
        <w:t xml:space="preserve">офессора Э.С. Аветисова (1999). </w:t>
      </w:r>
      <w:r w:rsidRPr="00F475A2">
        <w:rPr>
          <w:rFonts w:ascii="Times New Roman" w:hAnsi="Times New Roman"/>
          <w:sz w:val="28"/>
          <w:szCs w:val="28"/>
          <w:lang w:eastAsia="ru-RU"/>
        </w:rPr>
        <w:t xml:space="preserve">Им разработана модель рефрактогенеза, свойственного близорукости. Эта теория предполагает, что основными факторами происхождения и прогрессирования близорукости служат ослабленная аккомодация, наследственная (генетическая) предрасположенность и ослабление опорных свойств склеры. Общие заболевания организма, нарушение обмена в системе соединительной ткани и другие факторы, которым нередко отводится ведущая роль в происхождении миопии, благоприятствуют тому, чтобы причина (работа на близком расстоянии в условиях слабой аккомодационной способности) перешла в следствие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w:t>
      </w:r>
      <w:r>
        <w:rPr>
          <w:rFonts w:ascii="Times New Roman" w:hAnsi="Times New Roman"/>
          <w:sz w:val="28"/>
          <w:szCs w:val="28"/>
          <w:lang w:eastAsia="ru-RU"/>
        </w:rPr>
        <w:t>миопическую рефракцию (таблица 2</w:t>
      </w:r>
      <w:r w:rsidRPr="00F475A2">
        <w:rPr>
          <w:rFonts w:ascii="Times New Roman" w:hAnsi="Times New Roman"/>
          <w:sz w:val="28"/>
          <w:szCs w:val="28"/>
          <w:lang w:eastAsia="ru-RU"/>
        </w:rPr>
        <w:t>).</w:t>
      </w:r>
    </w:p>
    <w:p w:rsidR="00843E41" w:rsidRDefault="00843E41" w:rsidP="00F475A2">
      <w:pPr>
        <w:autoSpaceDE w:val="0"/>
        <w:autoSpaceDN w:val="0"/>
        <w:adjustRightInd w:val="0"/>
        <w:spacing w:after="0" w:line="360" w:lineRule="auto"/>
        <w:ind w:firstLine="0"/>
        <w:rPr>
          <w:rFonts w:ascii="Times New Roman" w:hAnsi="Times New Roman"/>
          <w:sz w:val="28"/>
          <w:szCs w:val="28"/>
          <w:lang w:eastAsia="ru-RU"/>
        </w:rPr>
      </w:pPr>
    </w:p>
    <w:p w:rsidR="00F475A2" w:rsidRPr="00F475A2" w:rsidRDefault="00F475A2" w:rsidP="00F475A2">
      <w:pPr>
        <w:autoSpaceDE w:val="0"/>
        <w:autoSpaceDN w:val="0"/>
        <w:adjustRightInd w:val="0"/>
        <w:spacing w:after="0" w:line="360" w:lineRule="auto"/>
        <w:ind w:firstLine="0"/>
        <w:rPr>
          <w:rFonts w:ascii="Times New Roman" w:hAnsi="Times New Roman"/>
          <w:sz w:val="24"/>
          <w:szCs w:val="28"/>
          <w:lang w:eastAsia="ru-RU"/>
        </w:rPr>
      </w:pPr>
      <w:r>
        <w:rPr>
          <w:rFonts w:ascii="Times New Roman" w:hAnsi="Times New Roman"/>
          <w:b/>
          <w:sz w:val="24"/>
          <w:szCs w:val="28"/>
          <w:lang w:eastAsia="ru-RU"/>
        </w:rPr>
        <w:t>Таблица 2</w:t>
      </w:r>
      <w:r w:rsidR="00424A7E">
        <w:rPr>
          <w:rFonts w:ascii="Times New Roman" w:hAnsi="Times New Roman"/>
          <w:b/>
          <w:sz w:val="24"/>
          <w:szCs w:val="28"/>
          <w:lang w:eastAsia="ru-RU"/>
        </w:rPr>
        <w:t xml:space="preserve"> </w:t>
      </w:r>
      <w:r w:rsidR="00424A7E" w:rsidRPr="00865288">
        <w:rPr>
          <w:rFonts w:ascii="Times New Roman" w:hAnsi="Times New Roman"/>
          <w:sz w:val="24"/>
          <w:szCs w:val="28"/>
        </w:rPr>
        <w:t>–</w:t>
      </w:r>
      <w:r w:rsidRPr="00F475A2">
        <w:rPr>
          <w:rFonts w:ascii="Times New Roman" w:hAnsi="Times New Roman"/>
          <w:sz w:val="24"/>
          <w:szCs w:val="28"/>
          <w:lang w:eastAsia="ru-RU"/>
        </w:rPr>
        <w:t xml:space="preserve"> Факторы риска возникновения </w:t>
      </w:r>
      <w:r w:rsidR="00424A7E">
        <w:rPr>
          <w:rFonts w:ascii="Times New Roman" w:hAnsi="Times New Roman"/>
          <w:sz w:val="24"/>
          <w:szCs w:val="28"/>
          <w:lang w:eastAsia="ru-RU"/>
        </w:rPr>
        <w:t>и прогрессирования близорукости</w:t>
      </w:r>
    </w:p>
    <w:tbl>
      <w:tblPr>
        <w:tblStyle w:val="a5"/>
        <w:tblW w:w="0" w:type="auto"/>
        <w:tblLook w:val="04A0"/>
      </w:tblPr>
      <w:tblGrid>
        <w:gridCol w:w="2122"/>
        <w:gridCol w:w="7223"/>
      </w:tblGrid>
      <w:tr w:rsidR="00F475A2" w:rsidTr="002F3349">
        <w:tc>
          <w:tcPr>
            <w:tcW w:w="2122"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Факторы</w:t>
            </w: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Описание</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Основные</w:t>
            </w: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1. Генетическая предрасположенность</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2. Ослабление аккомодации</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3. Слабость склеры</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Сопутствующие</w:t>
            </w: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 xml:space="preserve">1. Ранние и интенсивные зрительные нагрузки на близком </w:t>
            </w:r>
            <w:r w:rsidRPr="003569D5">
              <w:rPr>
                <w:rFonts w:ascii="Times New Roman" w:hAnsi="Times New Roman" w:cs="Times New Roman"/>
                <w:sz w:val="24"/>
                <w:szCs w:val="24"/>
              </w:rPr>
              <w:lastRenderedPageBreak/>
              <w:t>расстоянии, использование компьютеров и гаджетов</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2. Недостаточное физическое развитие</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3. Эндокринные изменения в организме в период полового созревания</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4. Недостаток кальция, гиповитаминоз</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5. Снижение иммунитета</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6. Коэффициент Ра/рост</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7. Неблагоприятная экология, неправильное питание</w:t>
            </w:r>
          </w:p>
        </w:tc>
      </w:tr>
      <w:tr w:rsidR="00F475A2" w:rsidTr="002F3349">
        <w:tc>
          <w:tcPr>
            <w:tcW w:w="2122" w:type="dxa"/>
          </w:tcPr>
          <w:p w:rsidR="00F475A2" w:rsidRPr="003569D5" w:rsidRDefault="00F475A2" w:rsidP="002F3349">
            <w:pPr>
              <w:jc w:val="both"/>
              <w:rPr>
                <w:rFonts w:ascii="Times New Roman" w:hAnsi="Times New Roman" w:cs="Times New Roman"/>
                <w:sz w:val="24"/>
                <w:szCs w:val="24"/>
              </w:rPr>
            </w:pPr>
          </w:p>
        </w:tc>
        <w:tc>
          <w:tcPr>
            <w:tcW w:w="7223" w:type="dxa"/>
          </w:tcPr>
          <w:p w:rsidR="00F475A2" w:rsidRPr="003569D5" w:rsidRDefault="00F475A2" w:rsidP="002F3349">
            <w:pPr>
              <w:jc w:val="both"/>
              <w:rPr>
                <w:rFonts w:ascii="Times New Roman" w:hAnsi="Times New Roman" w:cs="Times New Roman"/>
                <w:sz w:val="24"/>
                <w:szCs w:val="24"/>
              </w:rPr>
            </w:pPr>
            <w:r w:rsidRPr="003569D5">
              <w:rPr>
                <w:rFonts w:ascii="Times New Roman" w:hAnsi="Times New Roman" w:cs="Times New Roman"/>
                <w:sz w:val="24"/>
                <w:szCs w:val="24"/>
              </w:rPr>
              <w:t>8. Усиление катаболических процессов в соединительной ткани (возрастание активности гиалуронидазы сыворотки крови, увеличение экскреции гликозаминогликанов и коллагена, повышение уровня свободного оксипролина крови)</w:t>
            </w:r>
          </w:p>
        </w:tc>
      </w:tr>
    </w:tbl>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p>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b/>
          <w:sz w:val="28"/>
          <w:szCs w:val="28"/>
          <w:lang w:eastAsia="ru-RU"/>
        </w:rPr>
        <w:t>Привычно-избыточное напряжение аккомодации</w:t>
      </w:r>
      <w:r w:rsidRPr="00F475A2">
        <w:rPr>
          <w:rFonts w:ascii="Times New Roman" w:hAnsi="Times New Roman"/>
          <w:sz w:val="28"/>
          <w:szCs w:val="28"/>
          <w:lang w:eastAsia="ru-RU"/>
        </w:rPr>
        <w:t xml:space="preserve"> (ПИНА)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длительно существующий повышенный тонус цилиарного тела, вызывающий или усиливающий миопизацию манифестной рефракции и не сопровождающийся снижением остроты зрения.</w:t>
      </w:r>
    </w:p>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b/>
          <w:sz w:val="28"/>
          <w:szCs w:val="28"/>
          <w:lang w:eastAsia="ru-RU"/>
        </w:rPr>
        <w:t>Псевдомиопия</w:t>
      </w:r>
      <w:r w:rsidRPr="00F475A2">
        <w:rPr>
          <w:rFonts w:ascii="Times New Roman" w:hAnsi="Times New Roman"/>
          <w:sz w:val="28"/>
          <w:szCs w:val="28"/>
          <w:lang w:eastAsia="ru-RU"/>
        </w:rPr>
        <w:t xml:space="preserve">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состояние, при котором манифестная рефракция миопическая, а циклоплегическая </w:t>
      </w:r>
      <w:r w:rsidR="00843E41" w:rsidRPr="00FF0725">
        <w:rPr>
          <w:rFonts w:ascii="Times New Roman" w:hAnsi="Times New Roman"/>
          <w:sz w:val="28"/>
          <w:szCs w:val="28"/>
          <w:lang w:eastAsia="ru-RU"/>
        </w:rPr>
        <w:t>—</w:t>
      </w:r>
      <w:r w:rsidR="00843E41">
        <w:rPr>
          <w:rFonts w:ascii="Times New Roman" w:hAnsi="Times New Roman"/>
          <w:sz w:val="28"/>
          <w:szCs w:val="28"/>
          <w:lang w:eastAsia="ru-RU"/>
        </w:rPr>
        <w:t xml:space="preserve"> </w:t>
      </w:r>
      <w:r w:rsidRPr="00F475A2">
        <w:rPr>
          <w:rFonts w:ascii="Times New Roman" w:hAnsi="Times New Roman"/>
          <w:sz w:val="28"/>
          <w:szCs w:val="28"/>
          <w:lang w:eastAsia="ru-RU"/>
        </w:rPr>
        <w:t xml:space="preserve">эмметропическая или гиперметропическая. Клинически проявляется снижением остроты зрения, которая восстанавливается при инстилляции циклоплегиков (тропикамид, циклопентолат). Доказана важная роль физической культуры в предупреждении миопии и ее прогрессирования, поскольку физические упражнения способствуют как общему укреплению организма, активизации его функций, так и повышению работоспособности цилиарной мышцы и укреплению склеральной оболочки глаза. </w:t>
      </w:r>
    </w:p>
    <w:p w:rsid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b/>
          <w:sz w:val="28"/>
          <w:szCs w:val="28"/>
          <w:lang w:eastAsia="ru-RU"/>
        </w:rPr>
        <w:t xml:space="preserve">ПВХРД </w:t>
      </w:r>
      <w:r w:rsidRPr="00F475A2">
        <w:rPr>
          <w:rFonts w:ascii="Times New Roman" w:hAnsi="Times New Roman"/>
          <w:sz w:val="28"/>
          <w:szCs w:val="28"/>
          <w:lang w:eastAsia="ru-RU"/>
        </w:rPr>
        <w:t xml:space="preserve">(периферическая витреохориоретинальная дистрофия) при всех формах миопии развиваются уже в детском возрасте, и их частота достоверно нарастает </w:t>
      </w:r>
      <w:r w:rsidRPr="00F475A2">
        <w:rPr>
          <w:rFonts w:ascii="Times New Roman" w:hAnsi="Times New Roman"/>
          <w:sz w:val="28"/>
          <w:szCs w:val="28"/>
          <w:lang w:eastAsia="ru-RU"/>
        </w:rPr>
        <w:lastRenderedPageBreak/>
        <w:t xml:space="preserve">с увеличением возраста, степени и скорости прогрессирования миопии, размеров глазного яблока, длительности течения заболевания. Пик «накопления» ПВХРД у детей и подростков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возраст 11-15 лет, когда их частота увеличивается в 3-4 раза. Наиболее частая локализация решетчатой дистрофии и разрывов сетчатки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верхние отделы височной половины сетчатки, а также зоны 11-13 и 5-7 часов. Именно эти отделы глазного дна требуют особенно тщательного осмотра при офтальмоскопии.</w:t>
      </w:r>
    </w:p>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p>
    <w:p w:rsidR="00855108" w:rsidRDefault="000A67EE" w:rsidP="00F475A2">
      <w:pPr>
        <w:autoSpaceDE w:val="0"/>
        <w:autoSpaceDN w:val="0"/>
        <w:adjustRightInd w:val="0"/>
        <w:spacing w:after="0" w:line="360" w:lineRule="auto"/>
        <w:ind w:firstLine="0"/>
        <w:rPr>
          <w:rFonts w:ascii="Times New Roman" w:hAnsi="Times New Roman"/>
          <w:sz w:val="28"/>
          <w:szCs w:val="28"/>
          <w:lang w:eastAsia="ru-RU"/>
        </w:rPr>
      </w:pPr>
      <w:r>
        <w:rPr>
          <w:rFonts w:ascii="Times New Roman" w:hAnsi="Times New Roman"/>
          <w:sz w:val="28"/>
          <w:szCs w:val="28"/>
          <w:lang w:val="en-US" w:eastAsia="ru-RU"/>
        </w:rPr>
        <w:t>NB</w:t>
      </w:r>
      <w:r w:rsidRPr="002F3349">
        <w:rPr>
          <w:rFonts w:ascii="Times New Roman" w:hAnsi="Times New Roman"/>
          <w:sz w:val="28"/>
          <w:szCs w:val="28"/>
          <w:lang w:eastAsia="ru-RU"/>
        </w:rPr>
        <w:t xml:space="preserve">! </w:t>
      </w:r>
      <w:bookmarkStart w:id="7" w:name="_GoBack"/>
      <w:bookmarkEnd w:id="7"/>
      <w:r w:rsidR="00855108" w:rsidRPr="00855108">
        <w:rPr>
          <w:rFonts w:ascii="Times New Roman" w:hAnsi="Times New Roman"/>
          <w:sz w:val="28"/>
          <w:szCs w:val="28"/>
          <w:lang w:eastAsia="ru-RU"/>
        </w:rPr>
        <w:t>Миопия и ПВХРД не являются показанием для исключения потужного периода у беременных и рожениц, и, тем более, не могут оп</w:t>
      </w:r>
      <w:r w:rsidR="00843E41">
        <w:rPr>
          <w:rFonts w:ascii="Times New Roman" w:hAnsi="Times New Roman"/>
          <w:sz w:val="28"/>
          <w:szCs w:val="28"/>
          <w:lang w:eastAsia="ru-RU"/>
        </w:rPr>
        <w:t xml:space="preserve">ределять способ родоразрешения. </w:t>
      </w:r>
      <w:r w:rsidR="00855108" w:rsidRPr="00855108">
        <w:rPr>
          <w:rFonts w:ascii="Times New Roman" w:hAnsi="Times New Roman"/>
          <w:sz w:val="28"/>
          <w:szCs w:val="28"/>
          <w:lang w:eastAsia="ru-RU"/>
        </w:rPr>
        <w:t xml:space="preserve">Так, на основании проведенных эпидемиологических исследований взаимосвязи между отслойкой сетчатки как исхода имеющейся у беременных и рожениц ПВХРД установлено не было. Во время потуг у рожениц рефлекторно закрывается глазная щель, веки оказывают давление извне на глазное </w:t>
      </w:r>
      <w:r w:rsidR="00843E41" w:rsidRPr="00855108">
        <w:rPr>
          <w:rFonts w:ascii="Times New Roman" w:hAnsi="Times New Roman"/>
          <w:sz w:val="28"/>
          <w:szCs w:val="28"/>
          <w:lang w:eastAsia="ru-RU"/>
        </w:rPr>
        <w:t>яблоко,</w:t>
      </w:r>
      <w:r w:rsidR="00855108" w:rsidRPr="00855108">
        <w:rPr>
          <w:rFonts w:ascii="Times New Roman" w:hAnsi="Times New Roman"/>
          <w:sz w:val="28"/>
          <w:szCs w:val="28"/>
          <w:lang w:eastAsia="ru-RU"/>
        </w:rPr>
        <w:t xml:space="preserve"> в результате чего происходит повышение уровня ВГД. Однако, эти условия способствуют лишь более плотному прилеганию сетчатки к хориоидее и склере (то есть вектор силы будет направлен при этом от центра глаза к стенкам, обеспечивая прижатие сетчатки к сосудистой оболочке и фиброзной капсуле), и, учитывая данный механизм повышения уровня ВГД, регматогенная отслойка сетчатки невозможна.</w:t>
      </w:r>
    </w:p>
    <w:p w:rsidR="0092175F" w:rsidRPr="00F475A2" w:rsidRDefault="0092175F" w:rsidP="00F475A2">
      <w:pPr>
        <w:autoSpaceDE w:val="0"/>
        <w:autoSpaceDN w:val="0"/>
        <w:adjustRightInd w:val="0"/>
        <w:spacing w:after="0" w:line="360" w:lineRule="auto"/>
        <w:ind w:firstLine="0"/>
        <w:rPr>
          <w:rFonts w:ascii="Times New Roman" w:hAnsi="Times New Roman"/>
          <w:sz w:val="28"/>
          <w:szCs w:val="28"/>
          <w:lang w:eastAsia="ru-RU"/>
        </w:rPr>
      </w:pPr>
    </w:p>
    <w:p w:rsidR="00F475A2" w:rsidRPr="0092175F" w:rsidRDefault="00F475A2" w:rsidP="00F475A2">
      <w:pPr>
        <w:autoSpaceDE w:val="0"/>
        <w:autoSpaceDN w:val="0"/>
        <w:adjustRightInd w:val="0"/>
        <w:spacing w:after="0" w:line="360" w:lineRule="auto"/>
        <w:ind w:firstLine="0"/>
        <w:rPr>
          <w:rFonts w:ascii="Times New Roman" w:hAnsi="Times New Roman"/>
          <w:b/>
          <w:sz w:val="28"/>
          <w:szCs w:val="28"/>
          <w:lang w:eastAsia="ru-RU"/>
        </w:rPr>
      </w:pPr>
      <w:r w:rsidRPr="0092175F">
        <w:rPr>
          <w:rFonts w:ascii="Times New Roman" w:hAnsi="Times New Roman"/>
          <w:b/>
          <w:sz w:val="28"/>
          <w:szCs w:val="28"/>
          <w:lang w:eastAsia="ru-RU"/>
        </w:rPr>
        <w:t>Лечение.</w:t>
      </w:r>
    </w:p>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sz w:val="28"/>
          <w:szCs w:val="28"/>
          <w:lang w:eastAsia="ru-RU"/>
        </w:rPr>
        <w:t>Рекомендуется полная п</w:t>
      </w:r>
      <w:r w:rsidR="00843E41">
        <w:rPr>
          <w:rFonts w:ascii="Times New Roman" w:hAnsi="Times New Roman"/>
          <w:sz w:val="28"/>
          <w:szCs w:val="28"/>
          <w:lang w:eastAsia="ru-RU"/>
        </w:rPr>
        <w:t xml:space="preserve">остоянная оптическая коррекция </w:t>
      </w:r>
      <w:r w:rsidRPr="00F475A2">
        <w:rPr>
          <w:rFonts w:ascii="Times New Roman" w:hAnsi="Times New Roman"/>
          <w:sz w:val="28"/>
          <w:szCs w:val="28"/>
          <w:lang w:eastAsia="ru-RU"/>
        </w:rPr>
        <w:t xml:space="preserve">детям с близорукостью с целью компенсации рефракционных и функциональных нарушений. При назначении оптической коррекции учитывают: степень миопии, состояние аккомодации, конвергенции и бинокулярного зрения. Очковая коррекция миопии в детском возрасте может быть реализована в виде </w:t>
      </w:r>
      <w:r w:rsidR="00843E41">
        <w:rPr>
          <w:rFonts w:ascii="Times New Roman" w:hAnsi="Times New Roman"/>
          <w:sz w:val="28"/>
          <w:szCs w:val="28"/>
          <w:lang w:eastAsia="ru-RU"/>
        </w:rPr>
        <w:lastRenderedPageBreak/>
        <w:t xml:space="preserve">монофокальных, бифокальных и прогрессивных, </w:t>
      </w:r>
      <w:r w:rsidRPr="00F475A2">
        <w:rPr>
          <w:rFonts w:ascii="Times New Roman" w:hAnsi="Times New Roman"/>
          <w:sz w:val="28"/>
          <w:szCs w:val="28"/>
          <w:lang w:eastAsia="ru-RU"/>
        </w:rPr>
        <w:t>перифокальных очков, альтернирующей анизокоррекции.</w:t>
      </w:r>
    </w:p>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sz w:val="28"/>
          <w:szCs w:val="28"/>
          <w:lang w:eastAsia="ru-RU"/>
        </w:rPr>
        <w:t xml:space="preserve">Преимущество контактных линз перед очками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создание более четкого изображения на сетчатке, уменьшение аберраций, отсутст</w:t>
      </w:r>
      <w:r w:rsidR="00843E41">
        <w:rPr>
          <w:rFonts w:ascii="Times New Roman" w:hAnsi="Times New Roman"/>
          <w:sz w:val="28"/>
          <w:szCs w:val="28"/>
          <w:lang w:eastAsia="ru-RU"/>
        </w:rPr>
        <w:t xml:space="preserve">вие призматического эффекта и </w:t>
      </w:r>
      <w:r w:rsidRPr="00F475A2">
        <w:rPr>
          <w:rFonts w:ascii="Times New Roman" w:hAnsi="Times New Roman"/>
          <w:sz w:val="28"/>
          <w:szCs w:val="28"/>
          <w:lang w:eastAsia="ru-RU"/>
        </w:rPr>
        <w:t>ограничения поля взора очковой оправой.</w:t>
      </w:r>
    </w:p>
    <w:p w:rsidR="00F475A2" w:rsidRPr="00F475A2" w:rsidRDefault="00F475A2" w:rsidP="00F475A2">
      <w:pPr>
        <w:autoSpaceDE w:val="0"/>
        <w:autoSpaceDN w:val="0"/>
        <w:adjustRightInd w:val="0"/>
        <w:spacing w:after="0" w:line="360" w:lineRule="auto"/>
        <w:ind w:firstLine="0"/>
        <w:rPr>
          <w:rFonts w:ascii="Times New Roman" w:hAnsi="Times New Roman"/>
          <w:sz w:val="28"/>
          <w:szCs w:val="28"/>
          <w:lang w:eastAsia="ru-RU"/>
        </w:rPr>
      </w:pPr>
      <w:r w:rsidRPr="00F475A2">
        <w:rPr>
          <w:rFonts w:ascii="Times New Roman" w:hAnsi="Times New Roman"/>
          <w:sz w:val="28"/>
          <w:szCs w:val="28"/>
          <w:lang w:eastAsia="ru-RU"/>
        </w:rPr>
        <w:t xml:space="preserve">Рекомендуются ортокератологические линзы (ОКЛ) детям с прогрессирующей близорукостью начиная с шестилетнего возраста с целью коррекции миопии и профилактики ее прогрессирования. Ортокератология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способ временного снижения или устранения аномалий рефракции: миопии и астигматизма, осуществляемый путем запрограммированного изменения формы и оптической силы роговицы с помощью жестких газопроницаемых контактных линз в ночном режиме ношения.</w:t>
      </w:r>
    </w:p>
    <w:p w:rsidR="00E741CF" w:rsidRDefault="00F475A2" w:rsidP="00FF0725">
      <w:pPr>
        <w:autoSpaceDE w:val="0"/>
        <w:autoSpaceDN w:val="0"/>
        <w:adjustRightInd w:val="0"/>
        <w:spacing w:after="0" w:line="360" w:lineRule="auto"/>
        <w:ind w:firstLine="0"/>
        <w:rPr>
          <w:rFonts w:ascii="Times New Roman" w:hAnsi="Times New Roman"/>
          <w:sz w:val="28"/>
          <w:szCs w:val="28"/>
          <w:lang w:eastAsia="ru-RU"/>
        </w:rPr>
        <w:sectPr w:rsidR="00E741CF" w:rsidSect="0093791C">
          <w:pgSz w:w="12240" w:h="15840"/>
          <w:pgMar w:top="1134" w:right="850" w:bottom="1134" w:left="1701" w:header="720" w:footer="720" w:gutter="0"/>
          <w:cols w:space="720"/>
          <w:noEndnote/>
        </w:sectPr>
      </w:pPr>
      <w:r w:rsidRPr="00F475A2">
        <w:rPr>
          <w:rFonts w:ascii="Times New Roman" w:hAnsi="Times New Roman"/>
          <w:sz w:val="28"/>
          <w:szCs w:val="28"/>
          <w:lang w:eastAsia="ru-RU"/>
        </w:rPr>
        <w:t>Рекомендуется лазерная барьерная коагуляция сетчатки у детей с миопи</w:t>
      </w:r>
      <w:r w:rsidR="00843E41">
        <w:rPr>
          <w:rFonts w:ascii="Times New Roman" w:hAnsi="Times New Roman"/>
          <w:sz w:val="28"/>
          <w:szCs w:val="28"/>
          <w:lang w:eastAsia="ru-RU"/>
        </w:rPr>
        <w:t xml:space="preserve">ей при выявлении </w:t>
      </w:r>
      <w:r w:rsidRPr="00F475A2">
        <w:rPr>
          <w:rFonts w:ascii="Times New Roman" w:hAnsi="Times New Roman"/>
          <w:sz w:val="28"/>
          <w:szCs w:val="28"/>
          <w:lang w:eastAsia="ru-RU"/>
        </w:rPr>
        <w:t xml:space="preserve">ретинальных дефектов: решетчатой дистрофии с отверстиями (дистрофическими полнослойными дефектами сетчатки), локализующиеся в верхней половине глазного дна; любые разрывы сетчатки (клапанные и круглые с крышечкой и без крышечки) </w:t>
      </w:r>
      <w:r w:rsidR="00843E41" w:rsidRPr="00FF0725">
        <w:rPr>
          <w:rFonts w:ascii="Times New Roman" w:hAnsi="Times New Roman"/>
          <w:sz w:val="28"/>
          <w:szCs w:val="28"/>
          <w:lang w:eastAsia="ru-RU"/>
        </w:rPr>
        <w:t>—</w:t>
      </w:r>
      <w:r w:rsidRPr="00F475A2">
        <w:rPr>
          <w:rFonts w:ascii="Times New Roman" w:hAnsi="Times New Roman"/>
          <w:sz w:val="28"/>
          <w:szCs w:val="28"/>
          <w:lang w:eastAsia="ru-RU"/>
        </w:rPr>
        <w:t xml:space="preserve"> изолированные или связанные с решетчатой дистрофией для профилактики развития отслойки сетчатки.</w:t>
      </w:r>
    </w:p>
    <w:p w:rsidR="00B5203A" w:rsidRPr="00A06197" w:rsidRDefault="00B5203A" w:rsidP="00A06197">
      <w:pPr>
        <w:pStyle w:val="1"/>
        <w:jc w:val="center"/>
        <w:rPr>
          <w:rFonts w:ascii="Times New Roman" w:hAnsi="Times New Roman"/>
          <w:b/>
          <w:color w:val="auto"/>
          <w:szCs w:val="28"/>
          <w:lang w:eastAsia="ru-RU"/>
        </w:rPr>
      </w:pPr>
      <w:bookmarkStart w:id="8" w:name="_Toc116917153"/>
      <w:r w:rsidRPr="00A06197">
        <w:rPr>
          <w:rFonts w:ascii="Times New Roman" w:hAnsi="Times New Roman"/>
          <w:b/>
          <w:color w:val="auto"/>
          <w:szCs w:val="28"/>
          <w:lang w:eastAsia="ru-RU"/>
        </w:rPr>
        <w:lastRenderedPageBreak/>
        <w:t>Рефракционная хирургия. Краткая характеристика методов. Показания. Возможности и ограничения</w:t>
      </w:r>
      <w:bookmarkEnd w:id="8"/>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По клиническому принципу все рефракционные операции классифицируются следующим образом:</w:t>
      </w:r>
    </w:p>
    <w:p w:rsidR="00B5203A" w:rsidRPr="00E628EC" w:rsidRDefault="00B5203A" w:rsidP="00E628EC">
      <w:pPr>
        <w:pStyle w:val="a6"/>
        <w:numPr>
          <w:ilvl w:val="0"/>
          <w:numId w:val="8"/>
        </w:numPr>
        <w:autoSpaceDE w:val="0"/>
        <w:autoSpaceDN w:val="0"/>
        <w:adjustRightInd w:val="0"/>
        <w:spacing w:after="0" w:line="360" w:lineRule="auto"/>
        <w:rPr>
          <w:rFonts w:ascii="Times New Roman" w:hAnsi="Times New Roman"/>
          <w:sz w:val="28"/>
          <w:szCs w:val="28"/>
          <w:lang w:eastAsia="ru-RU"/>
        </w:rPr>
      </w:pPr>
      <w:r w:rsidRPr="00E628EC">
        <w:rPr>
          <w:rFonts w:ascii="Times New Roman" w:hAnsi="Times New Roman"/>
          <w:sz w:val="28"/>
          <w:szCs w:val="28"/>
          <w:lang w:eastAsia="ru-RU"/>
        </w:rPr>
        <w:t>А. Роговичные (корнеальные) операции:</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1. Изменяющие кривизну центра роговицы за счет воздействия</w:t>
      </w:r>
      <w:r w:rsidR="00843E41">
        <w:rPr>
          <w:rFonts w:ascii="Times New Roman" w:hAnsi="Times New Roman"/>
          <w:sz w:val="28"/>
          <w:szCs w:val="28"/>
          <w:lang w:eastAsia="ru-RU"/>
        </w:rPr>
        <w:t xml:space="preserve"> </w:t>
      </w:r>
      <w:r w:rsidRPr="00FF0725">
        <w:rPr>
          <w:rFonts w:ascii="Times New Roman" w:hAnsi="Times New Roman"/>
          <w:sz w:val="28"/>
          <w:szCs w:val="28"/>
          <w:lang w:eastAsia="ru-RU"/>
        </w:rPr>
        <w:t>на ее периферию:</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передняя радиальная кератотомия;</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тангенциальная продольная кератотомия;</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имплантация интракорнеального кольца;</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термокератопластика;</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лазерная термокератопластика.</w:t>
      </w:r>
    </w:p>
    <w:p w:rsidR="00B5203A" w:rsidRPr="00843E41" w:rsidRDefault="00B5203A" w:rsidP="00843E41">
      <w:pPr>
        <w:pStyle w:val="a6"/>
        <w:numPr>
          <w:ilvl w:val="0"/>
          <w:numId w:val="8"/>
        </w:numPr>
        <w:autoSpaceDE w:val="0"/>
        <w:autoSpaceDN w:val="0"/>
        <w:adjustRightInd w:val="0"/>
        <w:spacing w:after="0" w:line="360" w:lineRule="auto"/>
        <w:rPr>
          <w:rFonts w:ascii="Times New Roman" w:hAnsi="Times New Roman"/>
          <w:sz w:val="28"/>
          <w:szCs w:val="28"/>
          <w:lang w:eastAsia="ru-RU"/>
        </w:rPr>
      </w:pPr>
      <w:r w:rsidRPr="00E628EC">
        <w:rPr>
          <w:rFonts w:ascii="Times New Roman" w:hAnsi="Times New Roman"/>
          <w:sz w:val="28"/>
          <w:szCs w:val="28"/>
          <w:lang w:eastAsia="ru-RU"/>
        </w:rPr>
        <w:t>2. Изменяющие кривизну центра роговицы за счет воздействия</w:t>
      </w:r>
      <w:r w:rsidR="00843E41">
        <w:rPr>
          <w:rFonts w:ascii="Times New Roman" w:hAnsi="Times New Roman"/>
          <w:sz w:val="28"/>
          <w:szCs w:val="28"/>
          <w:lang w:eastAsia="ru-RU"/>
        </w:rPr>
        <w:t xml:space="preserve"> на саму </w:t>
      </w:r>
      <w:r w:rsidRPr="00843E41">
        <w:rPr>
          <w:rFonts w:ascii="Times New Roman" w:hAnsi="Times New Roman"/>
          <w:sz w:val="28"/>
          <w:szCs w:val="28"/>
          <w:lang w:eastAsia="ru-RU"/>
        </w:rPr>
        <w:t>центральную зону:</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кератофакия;</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эпикератофакия;</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кератомилез;</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фоторефрактивная кератэктомия (ФРК);</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Lasik.</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Все рефракционные операции направлены на коррекцию аметропии за счет манипуляций непосредственно </w:t>
      </w:r>
      <w:r w:rsidRPr="00E628EC">
        <w:rPr>
          <w:rFonts w:ascii="Times New Roman" w:hAnsi="Times New Roman"/>
          <w:b/>
          <w:sz w:val="28"/>
          <w:szCs w:val="28"/>
          <w:lang w:eastAsia="ru-RU"/>
        </w:rPr>
        <w:t>на роговице</w:t>
      </w:r>
      <w:r w:rsidRPr="00FF0725">
        <w:rPr>
          <w:rFonts w:ascii="Times New Roman" w:hAnsi="Times New Roman"/>
          <w:sz w:val="28"/>
          <w:szCs w:val="28"/>
          <w:lang w:eastAsia="ru-RU"/>
        </w:rPr>
        <w:t xml:space="preserve">, как самой сильной преломляющей структуры глазного яблока, либо </w:t>
      </w:r>
      <w:r w:rsidRPr="00E628EC">
        <w:rPr>
          <w:rFonts w:ascii="Times New Roman" w:hAnsi="Times New Roman"/>
          <w:b/>
          <w:sz w:val="28"/>
          <w:szCs w:val="28"/>
          <w:lang w:eastAsia="ru-RU"/>
        </w:rPr>
        <w:t>на хрусталике</w:t>
      </w:r>
      <w:r w:rsidRPr="00FF0725">
        <w:rPr>
          <w:rFonts w:ascii="Times New Roman" w:hAnsi="Times New Roman"/>
          <w:sz w:val="28"/>
          <w:szCs w:val="28"/>
          <w:lang w:eastAsia="ru-RU"/>
        </w:rPr>
        <w:t>.</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На протяжении нескольких десятилетий разрабатываются и внедряются в клиническую практику разнообразные способы кераторефракционных операций. В соответствии с постулатом Barraquer (1966) для коррекции миопии должна быть "минус ткань" в центре роговицы, что эквивалентно "плюс ткани" </w:t>
      </w:r>
      <w:r w:rsidRPr="00FF0725">
        <w:rPr>
          <w:rFonts w:ascii="Times New Roman" w:hAnsi="Times New Roman"/>
          <w:sz w:val="28"/>
          <w:szCs w:val="28"/>
          <w:lang w:eastAsia="ru-RU"/>
        </w:rPr>
        <w:lastRenderedPageBreak/>
        <w:t>на периферии. То есть, для создания более слабой преломляющей поверхности роговицы в центре необходимо увеличить толщину роговицы на периферии.</w:t>
      </w:r>
    </w:p>
    <w:p w:rsidR="00B5203A" w:rsidRPr="00E628EC" w:rsidRDefault="00B5203A" w:rsidP="00E628EC">
      <w:pPr>
        <w:pStyle w:val="a6"/>
        <w:numPr>
          <w:ilvl w:val="0"/>
          <w:numId w:val="8"/>
        </w:numPr>
        <w:autoSpaceDE w:val="0"/>
        <w:autoSpaceDN w:val="0"/>
        <w:adjustRightInd w:val="0"/>
        <w:spacing w:after="0" w:line="360" w:lineRule="auto"/>
        <w:rPr>
          <w:rFonts w:ascii="Times New Roman" w:hAnsi="Times New Roman"/>
          <w:sz w:val="28"/>
          <w:szCs w:val="28"/>
          <w:lang w:eastAsia="ru-RU"/>
        </w:rPr>
      </w:pPr>
      <w:r w:rsidRPr="00E628EC">
        <w:rPr>
          <w:rFonts w:ascii="Times New Roman" w:hAnsi="Times New Roman"/>
          <w:sz w:val="28"/>
          <w:szCs w:val="28"/>
          <w:lang w:eastAsia="ru-RU"/>
        </w:rPr>
        <w:t xml:space="preserve">Одним из таких методом коррекции аметропии является </w:t>
      </w:r>
      <w:r w:rsidRPr="00E628EC">
        <w:rPr>
          <w:rFonts w:ascii="Times New Roman" w:hAnsi="Times New Roman"/>
          <w:b/>
          <w:sz w:val="28"/>
          <w:szCs w:val="28"/>
          <w:lang w:eastAsia="ru-RU"/>
        </w:rPr>
        <w:t>радиальная кератотомия (РК)</w:t>
      </w:r>
      <w:r w:rsidRPr="00E628EC">
        <w:rPr>
          <w:rFonts w:ascii="Times New Roman" w:hAnsi="Times New Roman"/>
          <w:sz w:val="28"/>
          <w:szCs w:val="28"/>
          <w:lang w:eastAsia="ru-RU"/>
        </w:rPr>
        <w:t xml:space="preserve">, </w:t>
      </w:r>
      <w:r w:rsidR="00E628EC" w:rsidRPr="00E628EC">
        <w:rPr>
          <w:rFonts w:ascii="Times New Roman" w:hAnsi="Times New Roman"/>
          <w:sz w:val="28"/>
          <w:szCs w:val="28"/>
          <w:lang w:eastAsia="ru-RU"/>
        </w:rPr>
        <w:t>суть которой</w:t>
      </w:r>
      <w:r w:rsidRPr="00E628EC">
        <w:rPr>
          <w:rFonts w:ascii="Times New Roman" w:hAnsi="Times New Roman"/>
          <w:sz w:val="28"/>
          <w:szCs w:val="28"/>
          <w:lang w:eastAsia="ru-RU"/>
        </w:rPr>
        <w:t xml:space="preserve"> заключается в том, что на периферии прозрачной роговицы специальным алмазным дозиметром делают несквозные микросечения. Благодаря ним роговица под действием внутриглазного давления становится более плоской и ее преломляющая сила уменьшается. Количество и глубину микросечений рассчитывают с помощью специальных компьютерных программ для каждого пациента индивидуально. Существуют различные стили проведения надрезов: «русский» </w:t>
      </w:r>
      <w:r w:rsidR="00843E41" w:rsidRPr="00FF0725">
        <w:rPr>
          <w:rFonts w:ascii="Times New Roman" w:hAnsi="Times New Roman"/>
          <w:sz w:val="28"/>
          <w:szCs w:val="28"/>
          <w:lang w:eastAsia="ru-RU"/>
        </w:rPr>
        <w:t>—</w:t>
      </w:r>
      <w:r w:rsidRPr="00E628EC">
        <w:rPr>
          <w:rFonts w:ascii="Times New Roman" w:hAnsi="Times New Roman"/>
          <w:sz w:val="28"/>
          <w:szCs w:val="28"/>
          <w:lang w:eastAsia="ru-RU"/>
        </w:rPr>
        <w:t xml:space="preserve"> от периферии к центру, «американский» </w:t>
      </w:r>
      <w:r w:rsidR="00843E41" w:rsidRPr="00FF0725">
        <w:rPr>
          <w:rFonts w:ascii="Times New Roman" w:hAnsi="Times New Roman"/>
          <w:sz w:val="28"/>
          <w:szCs w:val="28"/>
          <w:lang w:eastAsia="ru-RU"/>
        </w:rPr>
        <w:t>—</w:t>
      </w:r>
      <w:r w:rsidRPr="00E628EC">
        <w:rPr>
          <w:rFonts w:ascii="Times New Roman" w:hAnsi="Times New Roman"/>
          <w:sz w:val="28"/>
          <w:szCs w:val="28"/>
          <w:lang w:eastAsia="ru-RU"/>
        </w:rPr>
        <w:t xml:space="preserve"> от центра к периферии. Однако следует заметить, что в последние годы в большинстве стран интерес к РК значительно снизился, в основном из-за доказанного снижения механической прочности роговицы после операции.</w:t>
      </w:r>
    </w:p>
    <w:p w:rsidR="00B5203A" w:rsidRPr="00E628EC" w:rsidRDefault="00B5203A" w:rsidP="00E628EC">
      <w:pPr>
        <w:pStyle w:val="a6"/>
        <w:numPr>
          <w:ilvl w:val="0"/>
          <w:numId w:val="8"/>
        </w:numPr>
        <w:autoSpaceDE w:val="0"/>
        <w:autoSpaceDN w:val="0"/>
        <w:adjustRightInd w:val="0"/>
        <w:spacing w:after="0" w:line="360" w:lineRule="auto"/>
        <w:rPr>
          <w:rFonts w:ascii="Times New Roman" w:hAnsi="Times New Roman"/>
          <w:sz w:val="28"/>
          <w:szCs w:val="28"/>
          <w:lang w:eastAsia="ru-RU"/>
        </w:rPr>
      </w:pPr>
      <w:r w:rsidRPr="00E628EC">
        <w:rPr>
          <w:rFonts w:ascii="Times New Roman" w:hAnsi="Times New Roman"/>
          <w:b/>
          <w:sz w:val="28"/>
          <w:szCs w:val="28"/>
          <w:lang w:eastAsia="ru-RU"/>
        </w:rPr>
        <w:t>Фоторефракционная кератоэктомия (ФРК)</w:t>
      </w:r>
      <w:r w:rsidRPr="00E628EC">
        <w:rPr>
          <w:rFonts w:ascii="Times New Roman" w:hAnsi="Times New Roman"/>
          <w:sz w:val="28"/>
          <w:szCs w:val="28"/>
          <w:lang w:eastAsia="ru-RU"/>
        </w:rPr>
        <w:t xml:space="preserve">. Метод заключается в моделировании формы роговицы путем абляции необходимой части роговичной ткани эксимерным лазером с длиной волны 193 нм (в ряде лазеров длина волны различается). При миопии уменьшают толщину роговицы в центральной оптической зоне, следовательно, происходит </w:t>
      </w:r>
      <w:r w:rsidR="00E628EC" w:rsidRPr="00E628EC">
        <w:rPr>
          <w:rFonts w:ascii="Times New Roman" w:hAnsi="Times New Roman"/>
          <w:sz w:val="28"/>
          <w:szCs w:val="28"/>
          <w:lang w:eastAsia="ru-RU"/>
        </w:rPr>
        <w:t>увеличение радиуса кривизны передней поверхности роговицы,</w:t>
      </w:r>
      <w:r w:rsidRPr="00E628EC">
        <w:rPr>
          <w:rFonts w:ascii="Times New Roman" w:hAnsi="Times New Roman"/>
          <w:sz w:val="28"/>
          <w:szCs w:val="28"/>
          <w:lang w:eastAsia="ru-RU"/>
        </w:rPr>
        <w:t xml:space="preserve"> и она становится более плоской. При гиперметропии фотоабляции подвергается параоптическая или периферическая зона роговицы, следовательно, радиус роговицы уменьшается. В том и в другом случае оптическая сила роговицы изменяется, и при постоянной величине длины оси глаза главный оптический фокус перемещается к сетчатке.</w:t>
      </w:r>
    </w:p>
    <w:p w:rsidR="00B5203A" w:rsidRPr="00E628EC" w:rsidRDefault="00B5203A" w:rsidP="00E628EC">
      <w:pPr>
        <w:pStyle w:val="a6"/>
        <w:numPr>
          <w:ilvl w:val="0"/>
          <w:numId w:val="8"/>
        </w:numPr>
        <w:autoSpaceDE w:val="0"/>
        <w:autoSpaceDN w:val="0"/>
        <w:adjustRightInd w:val="0"/>
        <w:spacing w:after="0" w:line="360" w:lineRule="auto"/>
        <w:rPr>
          <w:rFonts w:ascii="Times New Roman" w:hAnsi="Times New Roman"/>
          <w:sz w:val="28"/>
          <w:szCs w:val="28"/>
          <w:lang w:eastAsia="ru-RU"/>
        </w:rPr>
      </w:pPr>
      <w:r w:rsidRPr="00E628EC">
        <w:rPr>
          <w:rFonts w:ascii="Times New Roman" w:hAnsi="Times New Roman"/>
          <w:b/>
          <w:sz w:val="28"/>
          <w:szCs w:val="28"/>
          <w:lang w:eastAsia="ru-RU"/>
        </w:rPr>
        <w:t>Лазерный in situ кератомилез (LASIK, ЛАСИК)</w:t>
      </w:r>
      <w:r w:rsidRPr="00E628EC">
        <w:rPr>
          <w:rFonts w:ascii="Times New Roman" w:hAnsi="Times New Roman"/>
          <w:sz w:val="28"/>
          <w:szCs w:val="28"/>
          <w:lang w:eastAsia="ru-RU"/>
        </w:rPr>
        <w:t xml:space="preserve"> </w:t>
      </w:r>
      <w:r w:rsidR="0078210A" w:rsidRPr="00FF0725">
        <w:rPr>
          <w:rFonts w:ascii="Times New Roman" w:hAnsi="Times New Roman"/>
          <w:sz w:val="28"/>
          <w:szCs w:val="28"/>
          <w:lang w:eastAsia="ru-RU"/>
        </w:rPr>
        <w:t>—</w:t>
      </w:r>
      <w:r w:rsidRPr="00E628EC">
        <w:rPr>
          <w:rFonts w:ascii="Times New Roman" w:hAnsi="Times New Roman"/>
          <w:sz w:val="28"/>
          <w:szCs w:val="28"/>
          <w:lang w:eastAsia="ru-RU"/>
        </w:rPr>
        <w:t xml:space="preserve"> операция, при которой фотоабляция выполняется в стромальном слое роговицы с </w:t>
      </w:r>
      <w:r w:rsidRPr="00E628EC">
        <w:rPr>
          <w:rFonts w:ascii="Times New Roman" w:hAnsi="Times New Roman"/>
          <w:sz w:val="28"/>
          <w:szCs w:val="28"/>
          <w:lang w:eastAsia="ru-RU"/>
        </w:rPr>
        <w:lastRenderedPageBreak/>
        <w:t xml:space="preserve">предварительным формированием доступа к этому слою посредством формирования лоскута (с последующим укладыванием этого лоскута обратно в ложе). В отличие от ФРК, это </w:t>
      </w:r>
      <w:r w:rsidR="0078210A" w:rsidRPr="00FF0725">
        <w:rPr>
          <w:rFonts w:ascii="Times New Roman" w:hAnsi="Times New Roman"/>
          <w:sz w:val="28"/>
          <w:szCs w:val="28"/>
          <w:lang w:eastAsia="ru-RU"/>
        </w:rPr>
        <w:t>—</w:t>
      </w:r>
      <w:r w:rsidRPr="00E628EC">
        <w:rPr>
          <w:rFonts w:ascii="Times New Roman" w:hAnsi="Times New Roman"/>
          <w:sz w:val="28"/>
          <w:szCs w:val="28"/>
          <w:lang w:eastAsia="ru-RU"/>
        </w:rPr>
        <w:t xml:space="preserve"> структуро-сохраняющая операция, т. к. не происходит удаления боуменовой оболочки и роговица остается анатомически целостной.</w:t>
      </w: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sectPr w:rsidR="00586079" w:rsidRPr="00FF0725" w:rsidSect="0093791C">
          <w:pgSz w:w="12240" w:h="15840"/>
          <w:pgMar w:top="1134" w:right="850" w:bottom="1134" w:left="1701" w:header="720" w:footer="720" w:gutter="0"/>
          <w:cols w:space="720"/>
          <w:noEndnote/>
        </w:sectPr>
      </w:pPr>
    </w:p>
    <w:p w:rsidR="00586079" w:rsidRPr="00A06197" w:rsidRDefault="00E628EC" w:rsidP="00A06197">
      <w:pPr>
        <w:pStyle w:val="1"/>
        <w:jc w:val="center"/>
        <w:rPr>
          <w:rFonts w:ascii="Times New Roman" w:hAnsi="Times New Roman"/>
          <w:b/>
          <w:color w:val="auto"/>
          <w:szCs w:val="28"/>
          <w:lang w:eastAsia="ru-RU"/>
        </w:rPr>
      </w:pPr>
      <w:bookmarkStart w:id="9" w:name="_Toc116917154"/>
      <w:r w:rsidRPr="00A06197">
        <w:rPr>
          <w:rFonts w:ascii="Times New Roman" w:hAnsi="Times New Roman"/>
          <w:b/>
          <w:color w:val="auto"/>
          <w:szCs w:val="28"/>
          <w:lang w:eastAsia="ru-RU"/>
        </w:rPr>
        <w:lastRenderedPageBreak/>
        <w:t>Методы исследования рефракции</w:t>
      </w:r>
      <w:bookmarkEnd w:id="9"/>
    </w:p>
    <w:p w:rsidR="00586079" w:rsidRPr="00E628EC" w:rsidRDefault="00586079" w:rsidP="00E628EC">
      <w:pPr>
        <w:autoSpaceDE w:val="0"/>
        <w:autoSpaceDN w:val="0"/>
        <w:adjustRightInd w:val="0"/>
        <w:spacing w:after="0" w:line="360" w:lineRule="auto"/>
        <w:ind w:firstLine="0"/>
        <w:rPr>
          <w:rFonts w:ascii="Times New Roman" w:hAnsi="Times New Roman"/>
          <w:sz w:val="28"/>
          <w:szCs w:val="28"/>
          <w:lang w:eastAsia="ru-RU"/>
        </w:rPr>
      </w:pPr>
      <w:r w:rsidRPr="00E628EC">
        <w:rPr>
          <w:rFonts w:ascii="Times New Roman" w:hAnsi="Times New Roman"/>
          <w:i/>
          <w:sz w:val="28"/>
          <w:szCs w:val="28"/>
          <w:lang w:eastAsia="ru-RU"/>
        </w:rPr>
        <w:t>Клиническую рефракцию</w:t>
      </w:r>
      <w:r w:rsidRPr="00E628EC">
        <w:rPr>
          <w:rFonts w:ascii="Times New Roman" w:hAnsi="Times New Roman"/>
          <w:sz w:val="28"/>
          <w:szCs w:val="28"/>
          <w:lang w:eastAsia="ru-RU"/>
        </w:rPr>
        <w:t xml:space="preserve"> можно исследовать субъ</w:t>
      </w:r>
      <w:r w:rsidR="00E628EC">
        <w:rPr>
          <w:rFonts w:ascii="Times New Roman" w:hAnsi="Times New Roman"/>
          <w:sz w:val="28"/>
          <w:szCs w:val="28"/>
          <w:lang w:eastAsia="ru-RU"/>
        </w:rPr>
        <w:t xml:space="preserve">ективным и объективным </w:t>
      </w:r>
      <w:r w:rsidR="00E628EC" w:rsidRPr="00E628EC">
        <w:rPr>
          <w:rFonts w:ascii="Times New Roman" w:hAnsi="Times New Roman"/>
          <w:sz w:val="28"/>
          <w:szCs w:val="28"/>
          <w:lang w:eastAsia="ru-RU"/>
        </w:rPr>
        <w:t>методами</w:t>
      </w:r>
      <w:r w:rsidR="00E628EC">
        <w:rPr>
          <w:rFonts w:ascii="Times New Roman" w:hAnsi="Times New Roman"/>
          <w:sz w:val="28"/>
          <w:szCs w:val="28"/>
          <w:lang w:eastAsia="ru-RU"/>
        </w:rPr>
        <w:t>. К объективным относят:</w:t>
      </w: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E628EC">
        <w:rPr>
          <w:rFonts w:ascii="Times New Roman" w:hAnsi="Times New Roman"/>
          <w:b/>
          <w:sz w:val="28"/>
          <w:szCs w:val="28"/>
          <w:lang w:eastAsia="ru-RU"/>
        </w:rPr>
        <w:t>Рефрактометрия.</w:t>
      </w:r>
      <w:r w:rsidRPr="00FF0725">
        <w:rPr>
          <w:rFonts w:ascii="Times New Roman" w:hAnsi="Times New Roman"/>
          <w:sz w:val="28"/>
          <w:szCs w:val="28"/>
          <w:lang w:eastAsia="ru-RU"/>
        </w:rPr>
        <w:t xml:space="preserve"> Для объективного исследования рефракции в настоящее время широко используются специальные приборы </w:t>
      </w:r>
      <w:r w:rsidR="0078210A" w:rsidRPr="00FF0725">
        <w:rPr>
          <w:rFonts w:ascii="Times New Roman" w:hAnsi="Times New Roman"/>
          <w:sz w:val="28"/>
          <w:szCs w:val="28"/>
          <w:lang w:eastAsia="ru-RU"/>
        </w:rPr>
        <w:t>—</w:t>
      </w:r>
      <w:r w:rsidR="0078210A">
        <w:rPr>
          <w:rFonts w:ascii="Times New Roman" w:hAnsi="Times New Roman"/>
          <w:sz w:val="28"/>
          <w:szCs w:val="28"/>
          <w:lang w:eastAsia="ru-RU"/>
        </w:rPr>
        <w:t xml:space="preserve"> </w:t>
      </w:r>
      <w:r w:rsidRPr="00FF0725">
        <w:rPr>
          <w:rFonts w:ascii="Times New Roman" w:hAnsi="Times New Roman"/>
          <w:sz w:val="28"/>
          <w:szCs w:val="28"/>
          <w:lang w:eastAsia="ru-RU"/>
        </w:rPr>
        <w:t>авторефрактометры и автокераторефрактометры с дополнительной возможностью измерения радиусов кривизны роговицы и оптической силы роговицы в двух главных меридианах, выраженной в диоптриях. Большинство авторефрактометров работают с использованием пучка света инфракрасного спектра. Электронные сенсоры регистрируют изображение этого пучка после его отражения от сетчатки глаза и после того, как свет дважды пройдет через глаз (при входе в глаз и при выходе из него). Параметры луча анализируются с помощью специальных компьютерных программ, и в результате выдается значение рефракции.</w:t>
      </w:r>
    </w:p>
    <w:p w:rsidR="00E628EC"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E628EC">
        <w:rPr>
          <w:rFonts w:ascii="Times New Roman" w:hAnsi="Times New Roman"/>
          <w:b/>
          <w:sz w:val="28"/>
          <w:szCs w:val="28"/>
          <w:lang w:eastAsia="ru-RU"/>
        </w:rPr>
        <w:t xml:space="preserve">Ретиноскопия </w:t>
      </w:r>
      <w:r w:rsidR="0078210A" w:rsidRPr="00FF0725">
        <w:rPr>
          <w:rFonts w:ascii="Times New Roman" w:hAnsi="Times New Roman"/>
          <w:sz w:val="28"/>
          <w:szCs w:val="28"/>
          <w:lang w:eastAsia="ru-RU"/>
        </w:rPr>
        <w:t>—</w:t>
      </w:r>
      <w:r w:rsidRPr="00FF0725">
        <w:rPr>
          <w:rFonts w:ascii="Times New Roman" w:hAnsi="Times New Roman"/>
          <w:sz w:val="28"/>
          <w:szCs w:val="28"/>
          <w:lang w:eastAsia="ru-RU"/>
        </w:rPr>
        <w:t xml:space="preserve"> техника объективного исследования клинической рефракции. Техника заключается в наблюдении исследователем за движением отраженного от глазного дна пациента света (рефлекса) и путем приставления линз разной преломляющей силы для нейтрализации этого движения.</w:t>
      </w: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E628EC">
        <w:rPr>
          <w:rFonts w:ascii="Times New Roman" w:hAnsi="Times New Roman"/>
          <w:b/>
          <w:sz w:val="28"/>
          <w:szCs w:val="28"/>
          <w:lang w:eastAsia="ru-RU"/>
        </w:rPr>
        <w:t>Субъективный метод</w:t>
      </w:r>
      <w:r w:rsidRPr="00FF0725">
        <w:rPr>
          <w:rFonts w:ascii="Times New Roman" w:hAnsi="Times New Roman"/>
          <w:sz w:val="28"/>
          <w:szCs w:val="28"/>
          <w:lang w:eastAsia="ru-RU"/>
        </w:rPr>
        <w:t xml:space="preserve"> состоит в подборе корригирующих cферических или цилиндрических стекол под контролем определения максимальной остроты зрения. Исследование проводят раздельно для каждого глаза в о</w:t>
      </w:r>
      <w:r w:rsidR="0078210A">
        <w:rPr>
          <w:rFonts w:ascii="Times New Roman" w:hAnsi="Times New Roman"/>
          <w:sz w:val="28"/>
          <w:szCs w:val="28"/>
          <w:lang w:eastAsia="ru-RU"/>
        </w:rPr>
        <w:t xml:space="preserve">пределенной последовательности. </w:t>
      </w:r>
      <w:r w:rsidRPr="00FF0725">
        <w:rPr>
          <w:rFonts w:ascii="Times New Roman" w:hAnsi="Times New Roman"/>
          <w:sz w:val="28"/>
          <w:szCs w:val="28"/>
          <w:lang w:eastAsia="ru-RU"/>
        </w:rPr>
        <w:t xml:space="preserve">Сначала определяют вид клинической рефракции. Пациенту надевают пробную оправу, закрывают один глаз окклюдором и определяют остроту зрения без коррекции. Затем поочередно устанавливают слабую (0,5 дптр) положительную или отрицательную линзу. Слабая положительная линза снижает остроту зрения у миопа и эмметропа и улучшает или не изменяет у гиперметропа. Слабая отрицательная линза улучшает остроту </w:t>
      </w:r>
      <w:r w:rsidRPr="00FF0725">
        <w:rPr>
          <w:rFonts w:ascii="Times New Roman" w:hAnsi="Times New Roman"/>
          <w:sz w:val="28"/>
          <w:szCs w:val="28"/>
          <w:lang w:eastAsia="ru-RU"/>
        </w:rPr>
        <w:lastRenderedPageBreak/>
        <w:t>зрения у миопа и ухудшает или не изменяет остроту зрения у эмметропа (см схему ООД при исследовании корригированной остроты зрения/ субъективного исследования рефракции).</w:t>
      </w:r>
    </w:p>
    <w:p w:rsidR="00586079"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Затем пошагово увеличивают силу корригирующих линз (отрицательных при миопии и положительных при гиперметропии), устанавливаемых в пробной оправе сначала перед правым, а затем перед левым глазом. Величина миопии определяется самым слабым стеклом, с которым удается получить максимальную остроту зрения. Величина гиперметропии, напротив, определяется самой сильной положительной линзой, с которой еще возможна максимальная острота зрения. При миопии рефракцию глаза надо ослабить. Это достигается приставлением к глазу рассеивающей линзы (concave). При гиперметропии надо усилить рефракцию, для чего к глазу приставляют собирательную линзу (convex). Для коррекции астигматизма применяются цилиндрические стекла, которые в одном из своих сечений (меридианов) действуют как положительные или отрицательные, а в другом </w:t>
      </w:r>
      <w:r w:rsidR="0078210A" w:rsidRPr="00FF0725">
        <w:rPr>
          <w:rFonts w:ascii="Times New Roman" w:hAnsi="Times New Roman"/>
          <w:sz w:val="28"/>
          <w:szCs w:val="28"/>
          <w:lang w:eastAsia="ru-RU"/>
        </w:rPr>
        <w:t>—</w:t>
      </w:r>
      <w:r w:rsidRPr="00FF0725">
        <w:rPr>
          <w:rFonts w:ascii="Times New Roman" w:hAnsi="Times New Roman"/>
          <w:sz w:val="28"/>
          <w:szCs w:val="28"/>
          <w:lang w:eastAsia="ru-RU"/>
        </w:rPr>
        <w:t xml:space="preserve"> как нейтральные (плоские) стекла (оптически нейтральный меридиан обозначается специальной ризкой).</w:t>
      </w:r>
    </w:p>
    <w:p w:rsidR="00E628EC" w:rsidRPr="00FF0725" w:rsidRDefault="00E628EC" w:rsidP="00FF0725">
      <w:pPr>
        <w:autoSpaceDE w:val="0"/>
        <w:autoSpaceDN w:val="0"/>
        <w:adjustRightInd w:val="0"/>
        <w:spacing w:after="0" w:line="360" w:lineRule="auto"/>
        <w:ind w:firstLine="0"/>
        <w:rPr>
          <w:rFonts w:ascii="Times New Roman" w:hAnsi="Times New Roman"/>
          <w:sz w:val="28"/>
          <w:szCs w:val="28"/>
          <w:lang w:eastAsia="ru-RU"/>
        </w:rPr>
      </w:pP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E628EC">
        <w:rPr>
          <w:rFonts w:ascii="Times New Roman" w:hAnsi="Times New Roman"/>
          <w:i/>
          <w:sz w:val="28"/>
          <w:szCs w:val="28"/>
          <w:lang w:eastAsia="ru-RU"/>
        </w:rPr>
        <w:t>Исследование аккомодации</w:t>
      </w:r>
      <w:r w:rsidRPr="00FF0725">
        <w:rPr>
          <w:rFonts w:ascii="Times New Roman" w:hAnsi="Times New Roman"/>
          <w:sz w:val="28"/>
          <w:szCs w:val="28"/>
          <w:lang w:eastAsia="ru-RU"/>
        </w:rPr>
        <w:t xml:space="preserve"> используют для изучения работоспособности глаза и зрительного утомления, выбора рациональной коррекции аметропии, определения состояния аккомодационного аппарата и его патологии. Для этой цели определяют объемы абсолютной и относительной аккомодации, проводят эргографию и аккомодометрию.</w:t>
      </w:r>
    </w:p>
    <w:p w:rsidR="00586079"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Прирост преломляющей силы хрусталика в процессе аккомодации от состояния ее покоя до максимального напряжения называется объемом </w:t>
      </w:r>
      <w:r w:rsidRPr="00E628EC">
        <w:rPr>
          <w:rFonts w:ascii="Times New Roman" w:hAnsi="Times New Roman"/>
          <w:b/>
          <w:sz w:val="28"/>
          <w:szCs w:val="28"/>
          <w:lang w:eastAsia="ru-RU"/>
        </w:rPr>
        <w:t>абсолютной аккомодации.</w:t>
      </w:r>
      <w:r w:rsidRPr="00FF0725">
        <w:rPr>
          <w:rFonts w:ascii="Times New Roman" w:hAnsi="Times New Roman"/>
          <w:sz w:val="28"/>
          <w:szCs w:val="28"/>
          <w:lang w:eastAsia="ru-RU"/>
        </w:rPr>
        <w:t xml:space="preserve"> Его определяют раздельно для каждого глаза, выражают в диоптриях и вычисляют по следующей формуле: А = Р – (±R), где А – объем аккомодации; Р и R — клиническая рефракция при фиксации глаза </w:t>
      </w:r>
      <w:r w:rsidRPr="00FF0725">
        <w:rPr>
          <w:rFonts w:ascii="Times New Roman" w:hAnsi="Times New Roman"/>
          <w:sz w:val="28"/>
          <w:szCs w:val="28"/>
          <w:lang w:eastAsia="ru-RU"/>
        </w:rPr>
        <w:lastRenderedPageBreak/>
        <w:t>соответственно в ближайшей и дальнейшей точках ясного зрения. Положение ближайшей точки ясного зрения (Рр) находят путем измерения наименьшего расстояния, на котором обследуемый может читать мелкий печатный текст (обычно шрифт № 4 таблицы исследования зрения вблизи). Чтобы выразить это расстояние в диоптриях, 100 см делят на полученную величину в см. Объем абсолютной аккомодации (ОАА) измеряют монокулярно с помощью: измерительной линейки и оптотипов для близи; аккомодометра Шаповалова; приборов АКА — 01, АКТР — 2 или других, предназначенных для этой цели.</w:t>
      </w:r>
    </w:p>
    <w:p w:rsidR="00E628EC" w:rsidRPr="00FF0725" w:rsidRDefault="00E628EC" w:rsidP="00FF0725">
      <w:pPr>
        <w:autoSpaceDE w:val="0"/>
        <w:autoSpaceDN w:val="0"/>
        <w:adjustRightInd w:val="0"/>
        <w:spacing w:after="0" w:line="360" w:lineRule="auto"/>
        <w:ind w:firstLine="0"/>
        <w:rPr>
          <w:rFonts w:ascii="Times New Roman" w:hAnsi="Times New Roman"/>
          <w:sz w:val="28"/>
          <w:szCs w:val="28"/>
          <w:lang w:eastAsia="ru-RU"/>
        </w:rPr>
      </w:pP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Аккомодация глаз при определенной конвергенции зрительных осей называется </w:t>
      </w:r>
      <w:r w:rsidRPr="00E628EC">
        <w:rPr>
          <w:rFonts w:ascii="Times New Roman" w:hAnsi="Times New Roman"/>
          <w:b/>
          <w:sz w:val="28"/>
          <w:szCs w:val="28"/>
          <w:lang w:eastAsia="ru-RU"/>
        </w:rPr>
        <w:t>относительной аккомодацией</w:t>
      </w:r>
      <w:r w:rsidRPr="00FF0725">
        <w:rPr>
          <w:rFonts w:ascii="Times New Roman" w:hAnsi="Times New Roman"/>
          <w:sz w:val="28"/>
          <w:szCs w:val="28"/>
          <w:lang w:eastAsia="ru-RU"/>
        </w:rPr>
        <w:t>. Определение величины относительной аккомодации проводят следующим образ</w:t>
      </w:r>
      <w:r w:rsidR="0078210A">
        <w:rPr>
          <w:rFonts w:ascii="Times New Roman" w:hAnsi="Times New Roman"/>
          <w:sz w:val="28"/>
          <w:szCs w:val="28"/>
          <w:lang w:eastAsia="ru-RU"/>
        </w:rPr>
        <w:t xml:space="preserve">ом. Пациента просят бинокулярно </w:t>
      </w:r>
      <w:r w:rsidRPr="00FF0725">
        <w:rPr>
          <w:rFonts w:ascii="Times New Roman" w:hAnsi="Times New Roman"/>
          <w:sz w:val="28"/>
          <w:szCs w:val="28"/>
          <w:lang w:eastAsia="ru-RU"/>
        </w:rPr>
        <w:t>(т. е. двумя глазами) читать текст таблицы для проверки остроты зрения вблизи. В пробную оправу последовательно (с интервалом 0,5 дптр) вставляют сначала положительные, а затем отрицательные линзы до тех пор, пока обследуемый еще может читать. При этом положительные линзы будут компенсировать уже затраченное напряжение аккомодации, а отрицательные, наоборот, усиливать это напряжение. Величины максимальной положительной и максимальной отрицательной линз укажут соот</w:t>
      </w:r>
      <w:r w:rsidR="0078210A">
        <w:rPr>
          <w:rFonts w:ascii="Times New Roman" w:hAnsi="Times New Roman"/>
          <w:sz w:val="28"/>
          <w:szCs w:val="28"/>
          <w:lang w:eastAsia="ru-RU"/>
        </w:rPr>
        <w:t xml:space="preserve">ветственно на отрицательную, т. </w:t>
      </w:r>
      <w:r w:rsidRPr="00FF0725">
        <w:rPr>
          <w:rFonts w:ascii="Times New Roman" w:hAnsi="Times New Roman"/>
          <w:sz w:val="28"/>
          <w:szCs w:val="28"/>
          <w:lang w:eastAsia="ru-RU"/>
        </w:rPr>
        <w:t>е. израсходованную, и положительную, т. е. оставшуюся в запасе, части относительной аккомодации (ЗОА). Сумма этих показателей составит объем относительной аккомодации.</w:t>
      </w: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Определение </w:t>
      </w:r>
      <w:r w:rsidRPr="00E628EC">
        <w:rPr>
          <w:rFonts w:ascii="Times New Roman" w:hAnsi="Times New Roman"/>
          <w:sz w:val="28"/>
          <w:szCs w:val="28"/>
          <w:lang w:eastAsia="ru-RU"/>
        </w:rPr>
        <w:t>относительной аккомодации</w:t>
      </w:r>
      <w:r w:rsidRPr="00FF0725">
        <w:rPr>
          <w:rFonts w:ascii="Times New Roman" w:hAnsi="Times New Roman"/>
          <w:sz w:val="28"/>
          <w:szCs w:val="28"/>
          <w:lang w:eastAsia="ru-RU"/>
        </w:rPr>
        <w:t xml:space="preserve"> и ее частей имеет большое практическое значение. Для длительной зрительной работы на близком расстоянии (в ряде многих профессий) необходимо, чтобы положительная часть относительной аккомодации была примерно в 2 раза больше отрицательной ее части. В противном случае наступает утомление ресничной мышцы, что проявляется неприятным чувством «усталости» в глазах и ухудшением </w:t>
      </w:r>
      <w:r w:rsidRPr="00FF0725">
        <w:rPr>
          <w:rFonts w:ascii="Times New Roman" w:hAnsi="Times New Roman"/>
          <w:sz w:val="28"/>
          <w:szCs w:val="28"/>
          <w:lang w:eastAsia="ru-RU"/>
        </w:rPr>
        <w:lastRenderedPageBreak/>
        <w:t>зрительной функции: рассматриваемые детали расплываются, сливаются, вследствие чего приходится прерывать работу. При подборе очков необходимо учитывать соотношение положительной и отрицательной частей аккомодации.</w:t>
      </w: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sectPr w:rsidR="00586079" w:rsidRPr="00FF0725" w:rsidSect="0093791C">
          <w:pgSz w:w="12240" w:h="15840"/>
          <w:pgMar w:top="1134" w:right="850" w:bottom="1134" w:left="1701" w:header="720" w:footer="720" w:gutter="0"/>
          <w:cols w:space="720"/>
          <w:noEndnote/>
        </w:sectPr>
      </w:pPr>
      <w:r w:rsidRPr="00FF0725">
        <w:rPr>
          <w:rFonts w:ascii="Times New Roman" w:hAnsi="Times New Roman"/>
          <w:sz w:val="28"/>
          <w:szCs w:val="28"/>
          <w:lang w:eastAsia="ru-RU"/>
        </w:rPr>
        <w:t xml:space="preserve">Для объективной оценки состояния аккомодационного аппарата глаза применяют эргографию. Суть метода заключается в определении работоспособности цилиарной мышцы при зрительной работе на близком расстоянии. Результаты исследования фиксируют в виде графической кривой. Предложено различать 4 типа эргографических кривых: 1-й характеризует нормальную работоспособность цилиарной мышцы, остальные </w:t>
      </w:r>
      <w:r w:rsidR="0078210A" w:rsidRPr="00FF0725">
        <w:rPr>
          <w:rFonts w:ascii="Times New Roman" w:hAnsi="Times New Roman"/>
          <w:sz w:val="28"/>
          <w:szCs w:val="28"/>
          <w:lang w:eastAsia="ru-RU"/>
        </w:rPr>
        <w:t>—</w:t>
      </w:r>
      <w:r w:rsidRPr="00FF0725">
        <w:rPr>
          <w:rFonts w:ascii="Times New Roman" w:hAnsi="Times New Roman"/>
          <w:sz w:val="28"/>
          <w:szCs w:val="28"/>
          <w:lang w:eastAsia="ru-RU"/>
        </w:rPr>
        <w:t xml:space="preserve"> нарастающее снижение аккомодационной способности.</w:t>
      </w:r>
    </w:p>
    <w:p w:rsidR="00586079" w:rsidRPr="00E628EC" w:rsidRDefault="00586079" w:rsidP="00E628EC">
      <w:pPr>
        <w:autoSpaceDE w:val="0"/>
        <w:autoSpaceDN w:val="0"/>
        <w:adjustRightInd w:val="0"/>
        <w:spacing w:after="0" w:line="360" w:lineRule="auto"/>
        <w:ind w:firstLine="0"/>
        <w:rPr>
          <w:rFonts w:ascii="Times New Roman" w:hAnsi="Times New Roman"/>
          <w:b/>
          <w:sz w:val="32"/>
          <w:szCs w:val="28"/>
          <w:lang w:eastAsia="ru-RU"/>
        </w:rPr>
      </w:pPr>
    </w:p>
    <w:p w:rsidR="00586079" w:rsidRPr="00A06197" w:rsidRDefault="00586079" w:rsidP="00A06197">
      <w:pPr>
        <w:pStyle w:val="1"/>
        <w:jc w:val="center"/>
        <w:rPr>
          <w:rFonts w:ascii="Times New Roman" w:hAnsi="Times New Roman"/>
          <w:b/>
          <w:color w:val="auto"/>
          <w:szCs w:val="28"/>
          <w:lang w:eastAsia="ru-RU"/>
        </w:rPr>
      </w:pPr>
      <w:bookmarkStart w:id="10" w:name="_Toc116917155"/>
      <w:r w:rsidRPr="00A06197">
        <w:rPr>
          <w:rFonts w:ascii="Times New Roman" w:hAnsi="Times New Roman"/>
          <w:b/>
          <w:color w:val="auto"/>
          <w:szCs w:val="28"/>
          <w:lang w:eastAsia="ru-RU"/>
        </w:rPr>
        <w:t>Схема ООД при исследовании корригированной остроты зрения/ субъективного исследования рефракции</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2"/>
        <w:gridCol w:w="1842"/>
        <w:gridCol w:w="3119"/>
        <w:gridCol w:w="2977"/>
        <w:gridCol w:w="992"/>
      </w:tblGrid>
      <w:tr w:rsidR="00586079" w:rsidRPr="00E628EC" w:rsidTr="0093791C">
        <w:trPr>
          <w:trHeight w:val="516"/>
        </w:trPr>
        <w:tc>
          <w:tcPr>
            <w:tcW w:w="4962" w:type="dxa"/>
            <w:vMerge w:val="restart"/>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Последовательность действий</w:t>
            </w:r>
          </w:p>
        </w:tc>
        <w:tc>
          <w:tcPr>
            <w:tcW w:w="8930" w:type="dxa"/>
            <w:gridSpan w:val="4"/>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Ориентировочные признаки</w:t>
            </w:r>
          </w:p>
        </w:tc>
      </w:tr>
      <w:tr w:rsidR="00586079" w:rsidRPr="00E628EC" w:rsidTr="0093791C">
        <w:trPr>
          <w:trHeight w:val="454"/>
        </w:trPr>
        <w:tc>
          <w:tcPr>
            <w:tcW w:w="496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1842"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средства</w:t>
            </w: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обоснование</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критерии контроля</w:t>
            </w:r>
          </w:p>
        </w:tc>
        <w:tc>
          <w:tcPr>
            <w:tcW w:w="992"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осложнения</w:t>
            </w:r>
          </w:p>
        </w:tc>
      </w:tr>
      <w:tr w:rsidR="00586079" w:rsidRPr="00E628EC" w:rsidTr="0093791C">
        <w:tc>
          <w:tcPr>
            <w:tcW w:w="4962" w:type="dxa"/>
          </w:tcPr>
          <w:p w:rsidR="00586079" w:rsidRPr="00E628EC" w:rsidRDefault="00586079" w:rsidP="00FF0725">
            <w:pPr>
              <w:numPr>
                <w:ilvl w:val="0"/>
                <w:numId w:val="1"/>
              </w:numPr>
              <w:tabs>
                <w:tab w:val="num" w:pos="284"/>
              </w:tabs>
              <w:spacing w:after="0" w:line="360" w:lineRule="auto"/>
              <w:ind w:firstLine="0"/>
              <w:rPr>
                <w:rFonts w:ascii="Times New Roman" w:hAnsi="Times New Roman"/>
                <w:sz w:val="24"/>
                <w:szCs w:val="24"/>
              </w:rPr>
            </w:pPr>
            <w:r w:rsidRPr="00E628EC">
              <w:rPr>
                <w:rFonts w:ascii="Times New Roman" w:hAnsi="Times New Roman"/>
                <w:sz w:val="24"/>
                <w:szCs w:val="24"/>
              </w:rPr>
              <w:t>Пациента усадите на стул на расстоянии 5м от таблицы оптотипов</w:t>
            </w:r>
          </w:p>
        </w:tc>
        <w:tc>
          <w:tcPr>
            <w:tcW w:w="1842" w:type="dxa"/>
            <w:vMerge w:val="restart"/>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 xml:space="preserve">Таблица Головина – Сивцева, таблицы Орловой, аппарат Рота, офтальмологический окклюдор, указка, набор стекол для субъективного исследования рефракции, пробная оправа для подбора </w:t>
            </w:r>
            <w:r w:rsidRPr="00E628EC">
              <w:rPr>
                <w:rFonts w:ascii="Times New Roman" w:hAnsi="Times New Roman"/>
                <w:sz w:val="24"/>
                <w:szCs w:val="24"/>
                <w:lang w:eastAsia="ru-RU"/>
              </w:rPr>
              <w:lastRenderedPageBreak/>
              <w:t>очков</w:t>
            </w: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lastRenderedPageBreak/>
              <w:t>Достигается возможность исследования остроты зрения с расстояния, при котором оптотипы 10 строчки видны под углом 5 угловых минут</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Пациент находится на расстоянии 5 метров от таблицы</w:t>
            </w:r>
          </w:p>
        </w:tc>
        <w:tc>
          <w:tcPr>
            <w:tcW w:w="992" w:type="dxa"/>
            <w:vMerge w:val="restart"/>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Нет</w:t>
            </w:r>
          </w:p>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numPr>
                <w:ilvl w:val="0"/>
                <w:numId w:val="1"/>
              </w:numPr>
              <w:tabs>
                <w:tab w:val="num" w:pos="284"/>
              </w:tabs>
              <w:spacing w:after="0" w:line="360" w:lineRule="auto"/>
              <w:ind w:firstLine="0"/>
              <w:rPr>
                <w:rFonts w:ascii="Times New Roman" w:hAnsi="Times New Roman"/>
                <w:sz w:val="24"/>
                <w:szCs w:val="24"/>
              </w:rPr>
            </w:pPr>
            <w:r w:rsidRPr="00E628EC">
              <w:rPr>
                <w:rFonts w:ascii="Times New Roman" w:hAnsi="Times New Roman"/>
                <w:sz w:val="24"/>
                <w:szCs w:val="24"/>
              </w:rPr>
              <w:t>При определении остроты зрения одного из глаз попросите помощника (медицинскую сестру) закрыть парный глаз непрозрачной заслонкой</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Исключается возможность «подглядывания» парным глазом и неверного определения остроты зрения каждого глаза в отдельности</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Окклюдор полностью закрывает периокулярную область парного глаза, плотно прилегая снутри к переносице и скату носа</w:t>
            </w: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numPr>
                <w:ilvl w:val="0"/>
                <w:numId w:val="1"/>
              </w:numPr>
              <w:tabs>
                <w:tab w:val="num" w:pos="284"/>
              </w:tabs>
              <w:spacing w:after="0" w:line="360" w:lineRule="auto"/>
              <w:ind w:firstLine="0"/>
              <w:rPr>
                <w:rFonts w:ascii="Times New Roman" w:hAnsi="Times New Roman"/>
                <w:sz w:val="24"/>
                <w:szCs w:val="24"/>
              </w:rPr>
            </w:pPr>
            <w:r w:rsidRPr="00E628EC">
              <w:rPr>
                <w:rFonts w:ascii="Times New Roman" w:hAnsi="Times New Roman"/>
                <w:sz w:val="24"/>
                <w:szCs w:val="24"/>
              </w:rPr>
              <w:t xml:space="preserve">На освещенной таблице показывают пациенту знаки каждого ряда таблицы (у взрослого человека показ начинают с 10 ряда, у детей – с </w:t>
            </w:r>
            <w:r w:rsidRPr="00E628EC">
              <w:rPr>
                <w:rFonts w:ascii="Times New Roman" w:hAnsi="Times New Roman"/>
                <w:sz w:val="24"/>
                <w:szCs w:val="24"/>
              </w:rPr>
              <w:lastRenderedPageBreak/>
              <w:t>верхней строки, постепенно переходя к строкам с более мелкими знаками)</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 xml:space="preserve">Достигается возможность определения самого нижнего ряда оптотипов, элементы которых, видны </w:t>
            </w:r>
            <w:r w:rsidRPr="00E628EC">
              <w:rPr>
                <w:rFonts w:ascii="Times New Roman" w:hAnsi="Times New Roman"/>
                <w:sz w:val="24"/>
                <w:szCs w:val="24"/>
                <w:lang w:eastAsia="ru-RU"/>
              </w:rPr>
              <w:lastRenderedPageBreak/>
              <w:t>под углом в одну угловую минуту</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lastRenderedPageBreak/>
              <w:t>Пациент безошибочно указывает все оптотипы в строке</w:t>
            </w: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numPr>
                <w:ilvl w:val="0"/>
                <w:numId w:val="1"/>
              </w:numPr>
              <w:tabs>
                <w:tab w:val="num" w:pos="284"/>
              </w:tabs>
              <w:spacing w:after="0" w:line="360" w:lineRule="auto"/>
              <w:ind w:hanging="11"/>
              <w:rPr>
                <w:rFonts w:ascii="Times New Roman" w:hAnsi="Times New Roman"/>
                <w:sz w:val="24"/>
                <w:szCs w:val="24"/>
              </w:rPr>
            </w:pPr>
            <w:r w:rsidRPr="00E628EC">
              <w:rPr>
                <w:rFonts w:ascii="Times New Roman" w:hAnsi="Times New Roman"/>
                <w:sz w:val="24"/>
                <w:szCs w:val="24"/>
              </w:rPr>
              <w:lastRenderedPageBreak/>
              <w:t>Интерпретируйте результат исследования для каждого глаза отдельно и внесите запись в первичную медицинскую документацию. Различение знаков 10-й строки с 5 м соответствует остроте зрения 1,0, а распознавание каждой расположенной выше строки будет оцениваться на 0,1 меньше предыдущей.</w:t>
            </w:r>
          </w:p>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Показатель остроты зрения, выраженный в отвлеченных единицах измерения, обозначен справа около каждой строки таблиц.</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Достигается возможность документирования важнейшей зрительной функции и ее количественная оценка в соответствии общепринятыми стандартами</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Острота зрения измерена для каждого глаза отдельно, значение этого показателя соответствует номеру самого нижнего прочитанного пациентом ряда оптотипов/10</w:t>
            </w: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5. Попросите испытуемого надеть пробную оправу. Проверьте правильное положение пробной очковой оправы и отрегулируйте размер на соответствие межзрачкового расстояния. Установите окклюдер в гнездо пробной оправы перед левым глазом пациента.</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 xml:space="preserve">Достигается возможность правильного расположения положительных и отрицательных линз перед глазом пациента необходимого для точного определения рефракции каждого глаза, а также </w:t>
            </w:r>
            <w:r w:rsidRPr="00E628EC">
              <w:rPr>
                <w:rFonts w:ascii="Times New Roman" w:hAnsi="Times New Roman"/>
                <w:sz w:val="24"/>
                <w:szCs w:val="24"/>
                <w:lang w:eastAsia="ru-RU"/>
              </w:rPr>
              <w:lastRenderedPageBreak/>
              <w:t>исключается возможность «подглядывания» парным глазом и неверного определения остроты зрения каждого глаза в отдельности</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lastRenderedPageBreak/>
              <w:t xml:space="preserve">Оправа комфортно «сидит» перед глазами пациента, обеспечена возможность установки линз непосредственно перед исследуемым глазом. Окклюдор перекрывает центральное </w:t>
            </w:r>
            <w:r w:rsidRPr="00E628EC">
              <w:rPr>
                <w:rFonts w:ascii="Times New Roman" w:hAnsi="Times New Roman"/>
                <w:sz w:val="24"/>
                <w:szCs w:val="24"/>
                <w:lang w:eastAsia="ru-RU"/>
              </w:rPr>
              <w:lastRenderedPageBreak/>
              <w:t>поле зрения парного глаза</w:t>
            </w: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lastRenderedPageBreak/>
              <w:t>6. Установите линзу +0,5 дптр перед правым глазом пациента.</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0" w:line="360" w:lineRule="auto"/>
              <w:ind w:firstLine="0"/>
              <w:rPr>
                <w:rFonts w:ascii="Times New Roman" w:hAnsi="Times New Roman"/>
                <w:sz w:val="24"/>
                <w:szCs w:val="24"/>
                <w:lang w:eastAsia="ru-RU"/>
              </w:rPr>
            </w:pPr>
            <w:r w:rsidRPr="00E628EC">
              <w:rPr>
                <w:rFonts w:ascii="Times New Roman" w:hAnsi="Times New Roman"/>
                <w:sz w:val="24"/>
                <w:szCs w:val="24"/>
                <w:lang w:eastAsia="ru-RU"/>
              </w:rPr>
              <w:t>Достигается возможность дифференциальной диагностики наличия или отсутствия аномалии рефракции.</w:t>
            </w:r>
          </w:p>
        </w:tc>
        <w:tc>
          <w:tcPr>
            <w:tcW w:w="2977" w:type="dxa"/>
          </w:tcPr>
          <w:p w:rsidR="00586079" w:rsidRPr="00E628EC" w:rsidRDefault="00586079" w:rsidP="00FF0725">
            <w:pPr>
              <w:spacing w:after="0" w:line="360" w:lineRule="auto"/>
              <w:ind w:firstLine="0"/>
              <w:rPr>
                <w:rFonts w:ascii="Times New Roman" w:hAnsi="Times New Roman"/>
                <w:sz w:val="24"/>
                <w:szCs w:val="24"/>
                <w:lang w:eastAsia="ru-RU"/>
              </w:rPr>
            </w:pPr>
            <w:r w:rsidRPr="00E628EC">
              <w:rPr>
                <w:rFonts w:ascii="Times New Roman" w:hAnsi="Times New Roman"/>
                <w:sz w:val="24"/>
                <w:szCs w:val="24"/>
                <w:lang w:eastAsia="ru-RU"/>
              </w:rPr>
              <w:t>Острота зрения пациента не изменяется/ улучшается/ ухудшается</w:t>
            </w: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Если линза +0,5 дптр улучшает или не изменяет остроту зрения, продолжите устанавливать перед глазом испытуемого положительные линзы возрастающей силы с шагом 0,5 (0,25) дптр до тех пор, пока очередная линза не снизит остроту зрения.</w:t>
            </w:r>
          </w:p>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lang w:eastAsia="ru-RU"/>
              </w:rPr>
              <w:t>Выберите наибольшую положительную линзу, с которой достигается максимальная острота зрения.</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0" w:line="360" w:lineRule="auto"/>
              <w:ind w:firstLine="0"/>
              <w:rPr>
                <w:rFonts w:ascii="Times New Roman" w:hAnsi="Times New Roman"/>
                <w:sz w:val="24"/>
                <w:szCs w:val="24"/>
                <w:lang w:eastAsia="ru-RU"/>
              </w:rPr>
            </w:pPr>
            <w:r w:rsidRPr="00E628EC">
              <w:rPr>
                <w:rFonts w:ascii="Times New Roman" w:hAnsi="Times New Roman"/>
                <w:sz w:val="24"/>
                <w:szCs w:val="24"/>
                <w:lang w:eastAsia="ru-RU"/>
              </w:rPr>
              <w:t>Достигается возможность установления диагноза гиперметропия, а также определения величины (степени) гиперметропии по значению наибольшей положительной линзы, с которой достигается максимальная острота зрения.</w:t>
            </w:r>
          </w:p>
        </w:tc>
        <w:tc>
          <w:tcPr>
            <w:tcW w:w="2977" w:type="dxa"/>
          </w:tcPr>
          <w:p w:rsidR="00586079" w:rsidRPr="00E628EC" w:rsidRDefault="00586079" w:rsidP="00FF0725">
            <w:pPr>
              <w:spacing w:after="0" w:line="360" w:lineRule="auto"/>
              <w:ind w:firstLine="0"/>
              <w:rPr>
                <w:rFonts w:ascii="Times New Roman" w:hAnsi="Times New Roman"/>
                <w:sz w:val="24"/>
                <w:szCs w:val="24"/>
                <w:lang w:eastAsia="ru-RU"/>
              </w:rPr>
            </w:pPr>
            <w:r w:rsidRPr="00E628EC">
              <w:rPr>
                <w:rFonts w:ascii="Times New Roman" w:hAnsi="Times New Roman"/>
                <w:sz w:val="24"/>
                <w:szCs w:val="24"/>
                <w:lang w:eastAsia="ru-RU"/>
              </w:rPr>
              <w:t>Острота зрения пациента не изменяется/ улучшается.</w:t>
            </w:r>
          </w:p>
          <w:p w:rsidR="00586079" w:rsidRPr="00E628EC" w:rsidRDefault="00586079" w:rsidP="00FF0725">
            <w:pPr>
              <w:spacing w:after="0" w:line="360" w:lineRule="auto"/>
              <w:ind w:firstLine="0"/>
              <w:rPr>
                <w:rFonts w:ascii="Times New Roman" w:hAnsi="Times New Roman"/>
                <w:sz w:val="24"/>
                <w:szCs w:val="24"/>
                <w:lang w:eastAsia="ru-RU"/>
              </w:rPr>
            </w:pPr>
            <w:r w:rsidRPr="00E628EC">
              <w:rPr>
                <w:rFonts w:ascii="Times New Roman" w:hAnsi="Times New Roman"/>
                <w:sz w:val="24"/>
                <w:szCs w:val="24"/>
                <w:lang w:eastAsia="ru-RU"/>
              </w:rPr>
              <w:t>Пациент безошибочно определяет все знаки в ряду таблицы с наименьшим размером оптотипов с наибольшей положительной линзой.</w:t>
            </w:r>
          </w:p>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 xml:space="preserve">7. Если линза +0,5 дптр ухудшает остроту зрения, установите линзу -0,5 дптр перед </w:t>
            </w:r>
            <w:r w:rsidRPr="00E628EC">
              <w:rPr>
                <w:rFonts w:ascii="Times New Roman" w:hAnsi="Times New Roman"/>
                <w:sz w:val="24"/>
                <w:szCs w:val="24"/>
              </w:rPr>
              <w:lastRenderedPageBreak/>
              <w:t>правым глазом пациента.</w:t>
            </w:r>
          </w:p>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Если линза -0,5 дптр ухудшает или не изменяет остроту зрения, диагностируется эмметропия.</w:t>
            </w:r>
          </w:p>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 xml:space="preserve">Если линза -0,5 дптр улучшает остроту зрения, продолжите устанавливать перед глазом испытуемого отрицательные линзы возрастающей силы с шагом 0,5 (0,25) дптр до тех пор, пока очередная линза не снизит остроту зрения, либо не будет повышать остроты зрения по сравнению с предыдущей линзой. Выберите наименьшую отрицательную линзу, с которой достигается максимальная острота зрения. </w:t>
            </w:r>
          </w:p>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Запишите результат определения корригированной остроты зрения в первичную медицинскую документацию (линзы в оправе и будут отражать субъективную клиническую рефракцию).</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 xml:space="preserve">Достигается возможность проведения </w:t>
            </w:r>
            <w:r w:rsidRPr="00E628EC">
              <w:rPr>
                <w:rFonts w:ascii="Times New Roman" w:hAnsi="Times New Roman"/>
                <w:sz w:val="24"/>
                <w:szCs w:val="24"/>
              </w:rPr>
              <w:lastRenderedPageBreak/>
              <w:t xml:space="preserve">дифференциальной диагностики эмметропии или миопии, а также определения величины миопии по значению наименьшей отрицательной линзы, с которой достигается максимальная острота зрения </w:t>
            </w:r>
          </w:p>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2977" w:type="dxa"/>
          </w:tcPr>
          <w:p w:rsidR="00586079" w:rsidRPr="00E628EC" w:rsidRDefault="00586079" w:rsidP="00FF0725">
            <w:pPr>
              <w:spacing w:after="0" w:line="360" w:lineRule="auto"/>
              <w:ind w:firstLine="0"/>
              <w:rPr>
                <w:rFonts w:ascii="Times New Roman" w:hAnsi="Times New Roman"/>
                <w:sz w:val="24"/>
                <w:szCs w:val="24"/>
                <w:lang w:eastAsia="ru-RU"/>
              </w:rPr>
            </w:pPr>
            <w:r w:rsidRPr="00E628EC">
              <w:rPr>
                <w:rFonts w:ascii="Times New Roman" w:hAnsi="Times New Roman"/>
                <w:sz w:val="24"/>
                <w:szCs w:val="24"/>
                <w:lang w:eastAsia="ru-RU"/>
              </w:rPr>
              <w:lastRenderedPageBreak/>
              <w:t xml:space="preserve">Острота зрения пациента не изменяется/ </w:t>
            </w:r>
            <w:r w:rsidRPr="00E628EC">
              <w:rPr>
                <w:rFonts w:ascii="Times New Roman" w:hAnsi="Times New Roman"/>
                <w:sz w:val="24"/>
                <w:szCs w:val="24"/>
                <w:lang w:eastAsia="ru-RU"/>
              </w:rPr>
              <w:lastRenderedPageBreak/>
              <w:t>улучшается.</w:t>
            </w:r>
          </w:p>
          <w:p w:rsidR="00586079" w:rsidRPr="00E628EC" w:rsidRDefault="00586079" w:rsidP="00FF0725">
            <w:pPr>
              <w:spacing w:after="0" w:line="360" w:lineRule="auto"/>
              <w:ind w:firstLine="0"/>
              <w:rPr>
                <w:rFonts w:ascii="Times New Roman" w:hAnsi="Times New Roman"/>
                <w:sz w:val="24"/>
                <w:szCs w:val="24"/>
                <w:lang w:eastAsia="ru-RU"/>
              </w:rPr>
            </w:pPr>
            <w:r w:rsidRPr="00E628EC">
              <w:rPr>
                <w:rFonts w:ascii="Times New Roman" w:hAnsi="Times New Roman"/>
                <w:sz w:val="24"/>
                <w:szCs w:val="24"/>
                <w:lang w:eastAsia="ru-RU"/>
              </w:rPr>
              <w:t>Пациент безошибочно определяет все знаки в ряду таблицы с наименьшим размером оптотипов с наименьшей отрицательной линзой.</w:t>
            </w:r>
          </w:p>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lastRenderedPageBreak/>
              <w:t>8. Повторите исследование для левого глаза.</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Аналогично пунктам 5-7</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Аналогично пунктам 5-7</w:t>
            </w: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9. Оцените бинокулярную корригированную остроту зрения</w:t>
            </w:r>
          </w:p>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t xml:space="preserve">Запишите результат определения </w:t>
            </w:r>
            <w:r w:rsidRPr="00E628EC">
              <w:rPr>
                <w:rFonts w:ascii="Times New Roman" w:hAnsi="Times New Roman"/>
                <w:sz w:val="24"/>
                <w:szCs w:val="24"/>
              </w:rPr>
              <w:lastRenderedPageBreak/>
              <w:t>бинокулярной корригированной остроты зрения в первичную медицинскую документацию</w:t>
            </w:r>
          </w:p>
        </w:tc>
        <w:tc>
          <w:tcPr>
            <w:tcW w:w="184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 xml:space="preserve">Достигается возможность оценки бинокулярной остроты зрения пациента и </w:t>
            </w:r>
            <w:r w:rsidRPr="00E628EC">
              <w:rPr>
                <w:rFonts w:ascii="Times New Roman" w:hAnsi="Times New Roman"/>
                <w:sz w:val="24"/>
                <w:szCs w:val="24"/>
                <w:lang w:eastAsia="ru-RU"/>
              </w:rPr>
              <w:lastRenderedPageBreak/>
              <w:t>оценки переносимости подобранной коррекции</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lastRenderedPageBreak/>
              <w:t xml:space="preserve">Пациент безошибочно называет все буквы в ряду оптотипов наименьшего </w:t>
            </w:r>
            <w:r w:rsidRPr="00E628EC">
              <w:rPr>
                <w:rFonts w:ascii="Times New Roman" w:hAnsi="Times New Roman"/>
                <w:sz w:val="24"/>
                <w:szCs w:val="24"/>
                <w:lang w:eastAsia="ru-RU"/>
              </w:rPr>
              <w:lastRenderedPageBreak/>
              <w:t>размера с подобранной коррекцией и не предъявляет жалоб на дискомфорт (головная или глазная боль, двоение)</w:t>
            </w:r>
          </w:p>
        </w:tc>
        <w:tc>
          <w:tcPr>
            <w:tcW w:w="992" w:type="dxa"/>
            <w:vMerge/>
          </w:tcPr>
          <w:p w:rsidR="00586079" w:rsidRPr="00E628EC" w:rsidRDefault="00586079" w:rsidP="00FF0725">
            <w:pPr>
              <w:spacing w:after="225" w:line="360" w:lineRule="auto"/>
              <w:ind w:firstLine="0"/>
              <w:contextualSpacing/>
              <w:rPr>
                <w:rFonts w:ascii="Times New Roman" w:hAnsi="Times New Roman"/>
                <w:sz w:val="24"/>
                <w:szCs w:val="24"/>
                <w:lang w:eastAsia="ru-RU"/>
              </w:rPr>
            </w:pPr>
          </w:p>
        </w:tc>
      </w:tr>
      <w:tr w:rsidR="00586079" w:rsidRPr="00E628EC" w:rsidTr="0093791C">
        <w:tc>
          <w:tcPr>
            <w:tcW w:w="4962" w:type="dxa"/>
          </w:tcPr>
          <w:p w:rsidR="00586079" w:rsidRPr="00E628EC" w:rsidRDefault="00586079" w:rsidP="00FF0725">
            <w:pPr>
              <w:spacing w:after="0" w:line="360" w:lineRule="auto"/>
              <w:ind w:firstLine="0"/>
              <w:rPr>
                <w:rFonts w:ascii="Times New Roman" w:hAnsi="Times New Roman"/>
                <w:sz w:val="24"/>
                <w:szCs w:val="24"/>
              </w:rPr>
            </w:pPr>
            <w:r w:rsidRPr="00E628EC">
              <w:rPr>
                <w:rFonts w:ascii="Times New Roman" w:hAnsi="Times New Roman"/>
                <w:sz w:val="24"/>
                <w:szCs w:val="24"/>
              </w:rPr>
              <w:lastRenderedPageBreak/>
              <w:t>Попросите испытуемого снять пробную оправу</w:t>
            </w:r>
          </w:p>
        </w:tc>
        <w:tc>
          <w:tcPr>
            <w:tcW w:w="1842"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___</w:t>
            </w:r>
          </w:p>
        </w:tc>
        <w:tc>
          <w:tcPr>
            <w:tcW w:w="3119"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Исследование закончено</w:t>
            </w:r>
          </w:p>
        </w:tc>
        <w:tc>
          <w:tcPr>
            <w:tcW w:w="2977"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Исследование закончено</w:t>
            </w:r>
          </w:p>
        </w:tc>
        <w:tc>
          <w:tcPr>
            <w:tcW w:w="992" w:type="dxa"/>
          </w:tcPr>
          <w:p w:rsidR="00586079" w:rsidRPr="00E628EC" w:rsidRDefault="00586079" w:rsidP="00FF0725">
            <w:pPr>
              <w:spacing w:after="225" w:line="360" w:lineRule="auto"/>
              <w:ind w:firstLine="0"/>
              <w:contextualSpacing/>
              <w:rPr>
                <w:rFonts w:ascii="Times New Roman" w:hAnsi="Times New Roman"/>
                <w:sz w:val="24"/>
                <w:szCs w:val="24"/>
                <w:lang w:eastAsia="ru-RU"/>
              </w:rPr>
            </w:pPr>
            <w:r w:rsidRPr="00E628EC">
              <w:rPr>
                <w:rFonts w:ascii="Times New Roman" w:hAnsi="Times New Roman"/>
                <w:sz w:val="24"/>
                <w:szCs w:val="24"/>
                <w:lang w:eastAsia="ru-RU"/>
              </w:rPr>
              <w:t>Нет</w:t>
            </w:r>
          </w:p>
        </w:tc>
      </w:tr>
    </w:tbl>
    <w:p w:rsidR="00E628EC" w:rsidRDefault="00E628EC" w:rsidP="00FF0725">
      <w:pPr>
        <w:spacing w:after="225" w:line="360" w:lineRule="auto"/>
        <w:ind w:firstLine="0"/>
        <w:contextualSpacing/>
        <w:rPr>
          <w:rFonts w:ascii="Times New Roman" w:hAnsi="Times New Roman"/>
          <w:sz w:val="28"/>
          <w:szCs w:val="28"/>
        </w:rPr>
      </w:pPr>
    </w:p>
    <w:p w:rsidR="00586079" w:rsidRPr="00FF0725" w:rsidRDefault="00586079" w:rsidP="00FF0725">
      <w:pPr>
        <w:spacing w:after="225" w:line="360" w:lineRule="auto"/>
        <w:ind w:firstLine="0"/>
        <w:contextualSpacing/>
        <w:rPr>
          <w:rFonts w:ascii="Times New Roman" w:hAnsi="Times New Roman"/>
          <w:sz w:val="28"/>
          <w:szCs w:val="28"/>
        </w:rPr>
      </w:pPr>
      <w:r w:rsidRPr="00FF0725">
        <w:rPr>
          <w:rFonts w:ascii="Times New Roman" w:hAnsi="Times New Roman"/>
          <w:sz w:val="28"/>
          <w:szCs w:val="28"/>
        </w:rPr>
        <w:t>Примечание: если пациент с 5,0 метров не видит самые большие знаки верхней строки, то его приближают к таблице до момента, когда он сможет различить эти знаки и, пользуясь формулой Снеллена (</w:t>
      </w:r>
      <w:r w:rsidRPr="00FF0725">
        <w:rPr>
          <w:rFonts w:ascii="Times New Roman" w:hAnsi="Times New Roman"/>
          <w:sz w:val="28"/>
          <w:szCs w:val="28"/>
          <w:lang w:val="en-US"/>
        </w:rPr>
        <w:t>Visus</w:t>
      </w:r>
      <w:r w:rsidRPr="00FF0725">
        <w:rPr>
          <w:rFonts w:ascii="Times New Roman" w:hAnsi="Times New Roman"/>
          <w:sz w:val="28"/>
          <w:szCs w:val="28"/>
        </w:rPr>
        <w:t xml:space="preserve"> = </w:t>
      </w:r>
      <w:r w:rsidRPr="00FF0725">
        <w:rPr>
          <w:rFonts w:ascii="Times New Roman" w:hAnsi="Times New Roman"/>
          <w:sz w:val="28"/>
          <w:szCs w:val="28"/>
          <w:lang w:val="en-US"/>
        </w:rPr>
        <w:t>d</w:t>
      </w:r>
      <w:r w:rsidRPr="00FF0725">
        <w:rPr>
          <w:rFonts w:ascii="Times New Roman" w:hAnsi="Times New Roman"/>
          <w:sz w:val="28"/>
          <w:szCs w:val="28"/>
        </w:rPr>
        <w:t xml:space="preserve">\Д), вычисляют остроту зрения. В формуле </w:t>
      </w:r>
      <w:r w:rsidRPr="00FF0725">
        <w:rPr>
          <w:rFonts w:ascii="Times New Roman" w:hAnsi="Times New Roman"/>
          <w:sz w:val="28"/>
          <w:szCs w:val="28"/>
          <w:lang w:val="en-US"/>
        </w:rPr>
        <w:t>d</w:t>
      </w:r>
      <w:r w:rsidRPr="00FF0725">
        <w:rPr>
          <w:rFonts w:ascii="Times New Roman" w:hAnsi="Times New Roman"/>
          <w:sz w:val="28"/>
          <w:szCs w:val="28"/>
        </w:rPr>
        <w:t xml:space="preserve"> – означает расстояние, с которого виден больному верхний ряд знаков; Д – это расстояние в метрах, с которого знаки верхней строки видны в норме (для таблицы Сивцева-Головина оно равно 50,0 метрам). Можно показывать и раздвинутые пальцы руки, -толщина пальцев примерно соответствует толщине штрихов знаков верхнего ряда. Если отсутствует предметное зрение (глаз не видит пальцы у самого лица), то проверяется светоощущение: фонариком или лампой, направляя в глаз свет от них с разных положений, определяют способность человека указать направление источника света. Если пациент указывает правильно, то такая острота зрения обозначается, как 1\∞ правильная проекция света. При отсутствии светоощущения острота зрения (</w:t>
      </w:r>
      <w:r w:rsidRPr="00FF0725">
        <w:rPr>
          <w:rFonts w:ascii="Times New Roman" w:hAnsi="Times New Roman"/>
          <w:sz w:val="28"/>
          <w:szCs w:val="28"/>
          <w:lang w:val="en-US"/>
        </w:rPr>
        <w:t>visus</w:t>
      </w:r>
      <w:r w:rsidRPr="00FF0725">
        <w:rPr>
          <w:rFonts w:ascii="Times New Roman" w:hAnsi="Times New Roman"/>
          <w:sz w:val="28"/>
          <w:szCs w:val="28"/>
        </w:rPr>
        <w:t>) обозначается 0(ноль!).</w:t>
      </w: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pPr>
    </w:p>
    <w:p w:rsidR="00586079" w:rsidRPr="00FF0725" w:rsidRDefault="00586079" w:rsidP="00FF0725">
      <w:pPr>
        <w:autoSpaceDE w:val="0"/>
        <w:autoSpaceDN w:val="0"/>
        <w:adjustRightInd w:val="0"/>
        <w:spacing w:after="0" w:line="360" w:lineRule="auto"/>
        <w:ind w:firstLine="0"/>
        <w:rPr>
          <w:rFonts w:ascii="Times New Roman" w:hAnsi="Times New Roman"/>
          <w:sz w:val="28"/>
          <w:szCs w:val="28"/>
          <w:lang w:eastAsia="ru-RU"/>
        </w:rPr>
        <w:sectPr w:rsidR="00586079" w:rsidRPr="00FF0725" w:rsidSect="00586079">
          <w:pgSz w:w="15840" w:h="12240" w:orient="landscape"/>
          <w:pgMar w:top="850" w:right="1134" w:bottom="1701" w:left="1134" w:header="720" w:footer="720" w:gutter="0"/>
          <w:cols w:space="720"/>
          <w:noEndnote/>
          <w:docGrid w:linePitch="299"/>
        </w:sectPr>
      </w:pPr>
    </w:p>
    <w:p w:rsidR="00B5203A" w:rsidRPr="00A06197" w:rsidRDefault="00B5203A" w:rsidP="00A06197">
      <w:pPr>
        <w:pStyle w:val="1"/>
        <w:jc w:val="center"/>
        <w:rPr>
          <w:rFonts w:ascii="Times New Roman" w:hAnsi="Times New Roman"/>
          <w:b/>
          <w:color w:val="auto"/>
          <w:szCs w:val="28"/>
          <w:lang w:eastAsia="ru-RU"/>
        </w:rPr>
      </w:pPr>
      <w:bookmarkStart w:id="11" w:name="_Toc116917156"/>
      <w:r w:rsidRPr="00A06197">
        <w:rPr>
          <w:rFonts w:ascii="Times New Roman" w:hAnsi="Times New Roman"/>
          <w:b/>
          <w:color w:val="auto"/>
          <w:szCs w:val="28"/>
          <w:lang w:eastAsia="ru-RU"/>
        </w:rPr>
        <w:lastRenderedPageBreak/>
        <w:t>Список литературы</w:t>
      </w:r>
      <w:bookmarkEnd w:id="11"/>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 xml:space="preserve">1. Миопия. Клинические рекомендации 2020. Общероссийская общественная организация "Ассоциация врачей-офтальмологов". – 49 с. </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2. Офтальмология: национальное руководство/ под ред. С.Э. Аветисова, Е.А. Егорова, Л.К. Мошетовой, В.В. Нероева, Х.П. Тахчиди. - М.: ГЭОТАР-Медиа, 2008. - 944 с.</w:t>
      </w:r>
    </w:p>
    <w:p w:rsidR="00B5203A" w:rsidRPr="00FF0725" w:rsidRDefault="00B5203A" w:rsidP="00FF0725">
      <w:pPr>
        <w:autoSpaceDE w:val="0"/>
        <w:autoSpaceDN w:val="0"/>
        <w:adjustRightInd w:val="0"/>
        <w:spacing w:after="0" w:line="360" w:lineRule="auto"/>
        <w:ind w:firstLine="0"/>
        <w:rPr>
          <w:rFonts w:ascii="Times New Roman" w:hAnsi="Times New Roman"/>
          <w:sz w:val="28"/>
          <w:szCs w:val="28"/>
          <w:lang w:eastAsia="ru-RU"/>
        </w:rPr>
      </w:pPr>
      <w:r w:rsidRPr="00FF0725">
        <w:rPr>
          <w:rFonts w:ascii="Times New Roman" w:hAnsi="Times New Roman"/>
          <w:sz w:val="28"/>
          <w:szCs w:val="28"/>
          <w:lang w:eastAsia="ru-RU"/>
        </w:rPr>
        <w:t>3. Аккомодация: Руководство для врачей/ Под ред. Л.А. Катаргиной. – М.: Апрель, 2012. – 136 с., ил. ISBN 978-5-905212-16-1.</w:t>
      </w:r>
    </w:p>
    <w:p w:rsidR="00012B15" w:rsidRPr="00FF0725" w:rsidRDefault="00012B15" w:rsidP="00FF0725">
      <w:pPr>
        <w:tabs>
          <w:tab w:val="left" w:pos="2154"/>
          <w:tab w:val="left" w:pos="8214"/>
        </w:tabs>
        <w:spacing w:line="360" w:lineRule="auto"/>
        <w:rPr>
          <w:rFonts w:ascii="Times New Roman" w:hAnsi="Times New Roman"/>
          <w:sz w:val="28"/>
          <w:szCs w:val="28"/>
        </w:rPr>
      </w:pPr>
    </w:p>
    <w:sectPr w:rsidR="00012B15" w:rsidRPr="00FF0725" w:rsidSect="0093791C">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E76" w:rsidRDefault="00BD6E76" w:rsidP="00E741CF">
      <w:pPr>
        <w:spacing w:after="0" w:line="240" w:lineRule="auto"/>
      </w:pPr>
      <w:r>
        <w:separator/>
      </w:r>
    </w:p>
  </w:endnote>
  <w:endnote w:type="continuationSeparator" w:id="1">
    <w:p w:rsidR="00BD6E76" w:rsidRDefault="00BD6E76" w:rsidP="00E74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622016"/>
      <w:docPartObj>
        <w:docPartGallery w:val="Page Numbers (Bottom of Page)"/>
        <w:docPartUnique/>
      </w:docPartObj>
    </w:sdtPr>
    <w:sdtContent>
      <w:p w:rsidR="003311BB" w:rsidRDefault="00980EC6">
        <w:pPr>
          <w:pStyle w:val="ac"/>
          <w:jc w:val="right"/>
        </w:pPr>
        <w:fldSimple w:instr="PAGE   \* MERGEFORMAT">
          <w:r w:rsidR="00640E10">
            <w:rPr>
              <w:noProof/>
            </w:rPr>
            <w:t>9</w:t>
          </w:r>
        </w:fldSimple>
      </w:p>
    </w:sdtContent>
  </w:sdt>
  <w:p w:rsidR="003311BB" w:rsidRDefault="003311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E76" w:rsidRDefault="00BD6E76" w:rsidP="00E741CF">
      <w:pPr>
        <w:spacing w:after="0" w:line="240" w:lineRule="auto"/>
      </w:pPr>
      <w:r>
        <w:separator/>
      </w:r>
    </w:p>
  </w:footnote>
  <w:footnote w:type="continuationSeparator" w:id="1">
    <w:p w:rsidR="00BD6E76" w:rsidRDefault="00BD6E76" w:rsidP="00E74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066A"/>
    <w:multiLevelType w:val="hybridMultilevel"/>
    <w:tmpl w:val="A484C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2911CA"/>
    <w:multiLevelType w:val="hybridMultilevel"/>
    <w:tmpl w:val="248E9F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F374A6"/>
    <w:multiLevelType w:val="hybridMultilevel"/>
    <w:tmpl w:val="56C67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E3A61"/>
    <w:multiLevelType w:val="hybridMultilevel"/>
    <w:tmpl w:val="9CD04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14EF0"/>
    <w:multiLevelType w:val="hybridMultilevel"/>
    <w:tmpl w:val="B41C3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D23B0"/>
    <w:multiLevelType w:val="hybridMultilevel"/>
    <w:tmpl w:val="A3209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872666"/>
    <w:multiLevelType w:val="hybridMultilevel"/>
    <w:tmpl w:val="9594D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A380C"/>
    <w:multiLevelType w:val="hybridMultilevel"/>
    <w:tmpl w:val="D1CC2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FF4FE0"/>
    <w:multiLevelType w:val="hybridMultilevel"/>
    <w:tmpl w:val="F2C4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F6617B"/>
    <w:multiLevelType w:val="hybridMultilevel"/>
    <w:tmpl w:val="F4D42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0359BC"/>
    <w:multiLevelType w:val="hybridMultilevel"/>
    <w:tmpl w:val="AB66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9"/>
  </w:num>
  <w:num w:numId="5">
    <w:abstractNumId w:val="7"/>
  </w:num>
  <w:num w:numId="6">
    <w:abstractNumId w:val="5"/>
  </w:num>
  <w:num w:numId="7">
    <w:abstractNumId w:val="10"/>
  </w:num>
  <w:num w:numId="8">
    <w:abstractNumId w:val="2"/>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6448"/>
    <w:rsid w:val="00003175"/>
    <w:rsid w:val="00012B15"/>
    <w:rsid w:val="00036201"/>
    <w:rsid w:val="0004130D"/>
    <w:rsid w:val="000A67EE"/>
    <w:rsid w:val="00105B27"/>
    <w:rsid w:val="00113AE2"/>
    <w:rsid w:val="00141DA3"/>
    <w:rsid w:val="00142D30"/>
    <w:rsid w:val="00161658"/>
    <w:rsid w:val="0017601D"/>
    <w:rsid w:val="001B6DA6"/>
    <w:rsid w:val="001F4F3E"/>
    <w:rsid w:val="00242E51"/>
    <w:rsid w:val="00283A53"/>
    <w:rsid w:val="00297059"/>
    <w:rsid w:val="002E576B"/>
    <w:rsid w:val="002F3349"/>
    <w:rsid w:val="00310716"/>
    <w:rsid w:val="003209E5"/>
    <w:rsid w:val="00326707"/>
    <w:rsid w:val="003311BB"/>
    <w:rsid w:val="0034075B"/>
    <w:rsid w:val="00341A56"/>
    <w:rsid w:val="00424A7E"/>
    <w:rsid w:val="00454218"/>
    <w:rsid w:val="004546A0"/>
    <w:rsid w:val="004E4BA2"/>
    <w:rsid w:val="004F1666"/>
    <w:rsid w:val="00586079"/>
    <w:rsid w:val="00616C6C"/>
    <w:rsid w:val="00640E10"/>
    <w:rsid w:val="006D42B5"/>
    <w:rsid w:val="00764CB5"/>
    <w:rsid w:val="0078210A"/>
    <w:rsid w:val="00782E88"/>
    <w:rsid w:val="007A313A"/>
    <w:rsid w:val="007D314C"/>
    <w:rsid w:val="007E10B1"/>
    <w:rsid w:val="0084266C"/>
    <w:rsid w:val="00843E41"/>
    <w:rsid w:val="008472DB"/>
    <w:rsid w:val="00855108"/>
    <w:rsid w:val="00865288"/>
    <w:rsid w:val="00887794"/>
    <w:rsid w:val="0089478A"/>
    <w:rsid w:val="0090419E"/>
    <w:rsid w:val="0091781C"/>
    <w:rsid w:val="0092175F"/>
    <w:rsid w:val="009258A3"/>
    <w:rsid w:val="00933299"/>
    <w:rsid w:val="0093791C"/>
    <w:rsid w:val="00975D3E"/>
    <w:rsid w:val="00980EC6"/>
    <w:rsid w:val="00986084"/>
    <w:rsid w:val="00A06197"/>
    <w:rsid w:val="00A77D34"/>
    <w:rsid w:val="00AA6448"/>
    <w:rsid w:val="00AC75A3"/>
    <w:rsid w:val="00B27EFF"/>
    <w:rsid w:val="00B5203A"/>
    <w:rsid w:val="00BD6E76"/>
    <w:rsid w:val="00C21894"/>
    <w:rsid w:val="00C3266D"/>
    <w:rsid w:val="00C6643B"/>
    <w:rsid w:val="00C77773"/>
    <w:rsid w:val="00C8528A"/>
    <w:rsid w:val="00CC652B"/>
    <w:rsid w:val="00CC6F1F"/>
    <w:rsid w:val="00D23D7B"/>
    <w:rsid w:val="00D40D53"/>
    <w:rsid w:val="00D53F43"/>
    <w:rsid w:val="00D85DDD"/>
    <w:rsid w:val="00DF379A"/>
    <w:rsid w:val="00E43F28"/>
    <w:rsid w:val="00E628EC"/>
    <w:rsid w:val="00E672F5"/>
    <w:rsid w:val="00E741CF"/>
    <w:rsid w:val="00E7527E"/>
    <w:rsid w:val="00E84E07"/>
    <w:rsid w:val="00EC2120"/>
    <w:rsid w:val="00F00B5F"/>
    <w:rsid w:val="00F475A2"/>
    <w:rsid w:val="00F514DB"/>
    <w:rsid w:val="00FB051B"/>
    <w:rsid w:val="00FB7AD8"/>
    <w:rsid w:val="00FE0791"/>
    <w:rsid w:val="00FF07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0" type="connector" idref="#Прямая со стрелкой 48"/>
        <o:r id="V:Rule31" type="connector" idref="#Прямая со стрелкой 16"/>
        <o:r id="V:Rule32" type="connector" idref="#Прямая со стрелкой 18"/>
        <o:r id="V:Rule33" type="connector" idref="#Прямая со стрелкой 32"/>
        <o:r id="V:Rule34" type="connector" idref="#Прямая со стрелкой 36"/>
        <o:r id="V:Rule35" type="connector" idref="#Прямая со стрелкой 51"/>
        <o:r id="V:Rule36" type="connector" idref="#Прямая со стрелкой 54"/>
        <o:r id="V:Rule37" type="connector" idref="#Прямая со стрелкой 31"/>
        <o:r id="V:Rule38" type="connector" idref="#Прямая со стрелкой 38"/>
        <o:r id="V:Rule39" type="connector" idref="#Прямая со стрелкой 13"/>
        <o:r id="V:Rule40" type="connector" idref="#Прямая со стрелкой 6"/>
        <o:r id="V:Rule41" type="connector" idref="#Прямая со стрелкой 47"/>
        <o:r id="V:Rule42" type="connector" idref="#Прямая со стрелкой 52"/>
        <o:r id="V:Rule43" type="connector" idref="#Прямая со стрелкой 9"/>
        <o:r id="V:Rule44" type="connector" idref="#Прямая со стрелкой 11"/>
        <o:r id="V:Rule45" type="connector" idref="#Прямая со стрелкой 23"/>
        <o:r id="V:Rule46" type="connector" idref="#Прямая со стрелкой 12"/>
        <o:r id="V:Rule47" type="connector" idref="#Прямая со стрелкой 7"/>
        <o:r id="V:Rule48" type="connector" idref="#Прямая со стрелкой 14"/>
        <o:r id="V:Rule49" type="connector" idref="#Прямая со стрелкой 50"/>
        <o:r id="V:Rule50" type="connector" idref="#Прямая со стрелкой 10"/>
        <o:r id="V:Rule51" type="connector" idref="#Прямая со стрелкой 30"/>
        <o:r id="V:Rule52" type="connector" idref="#Прямая со стрелкой 49"/>
        <o:r id="V:Rule53" type="connector" idref="#Прямая со стрелкой 4"/>
        <o:r id="V:Rule54" type="connector" idref="#Прямая со стрелкой 28"/>
        <o:r id="V:Rule55" type="connector" idref="#Прямая со стрелкой 15"/>
        <o:r id="V:Rule56" type="connector" idref="#Прямая со стрелкой 8"/>
        <o:r id="V:Rule57" type="connector" idref="#Прямая со стрелкой 17"/>
        <o:r id="V:Rule58"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12"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48"/>
    <w:pPr>
      <w:spacing w:after="200" w:line="276" w:lineRule="auto"/>
    </w:pPr>
    <w:rPr>
      <w:sz w:val="22"/>
      <w:szCs w:val="22"/>
      <w:lang w:eastAsia="en-US"/>
    </w:rPr>
  </w:style>
  <w:style w:type="paragraph" w:styleId="1">
    <w:name w:val="heading 1"/>
    <w:basedOn w:val="a"/>
    <w:next w:val="a"/>
    <w:link w:val="10"/>
    <w:uiPriority w:val="9"/>
    <w:qFormat/>
    <w:rsid w:val="00141D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218"/>
    <w:rPr>
      <w:rFonts w:ascii="Tahoma" w:hAnsi="Tahoma" w:cs="Tahoma"/>
      <w:sz w:val="16"/>
      <w:szCs w:val="16"/>
      <w:lang w:eastAsia="en-US"/>
    </w:rPr>
  </w:style>
  <w:style w:type="character" w:customStyle="1" w:styleId="fontstyle01">
    <w:name w:val="fontstyle01"/>
    <w:basedOn w:val="a0"/>
    <w:rsid w:val="00454218"/>
    <w:rPr>
      <w:rFonts w:ascii="Times New Roman" w:hAnsi="Times New Roman" w:cs="Times New Roman" w:hint="default"/>
      <w:b/>
      <w:bCs/>
      <w:i w:val="0"/>
      <w:iCs w:val="0"/>
      <w:color w:val="000000"/>
      <w:sz w:val="24"/>
      <w:szCs w:val="24"/>
    </w:rPr>
  </w:style>
  <w:style w:type="character" w:customStyle="1" w:styleId="fontstyle21">
    <w:name w:val="fontstyle21"/>
    <w:basedOn w:val="a0"/>
    <w:rsid w:val="00454218"/>
    <w:rPr>
      <w:rFonts w:ascii="Times New Roman" w:hAnsi="Times New Roman" w:cs="Times New Roman" w:hint="default"/>
      <w:b w:val="0"/>
      <w:bCs w:val="0"/>
      <w:i w:val="0"/>
      <w:iCs w:val="0"/>
      <w:color w:val="000000"/>
      <w:sz w:val="24"/>
      <w:szCs w:val="24"/>
    </w:rPr>
  </w:style>
  <w:style w:type="table" w:styleId="a5">
    <w:name w:val="Table Grid"/>
    <w:basedOn w:val="a1"/>
    <w:uiPriority w:val="39"/>
    <w:rsid w:val="00036201"/>
    <w:pPr>
      <w:spacing w:line="240" w:lineRule="auto"/>
      <w:ind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65288"/>
    <w:pPr>
      <w:ind w:left="720"/>
      <w:contextualSpacing/>
    </w:pPr>
  </w:style>
  <w:style w:type="character" w:customStyle="1" w:styleId="10">
    <w:name w:val="Заголовок 1 Знак"/>
    <w:basedOn w:val="a0"/>
    <w:link w:val="1"/>
    <w:uiPriority w:val="9"/>
    <w:rsid w:val="00141DA3"/>
    <w:rPr>
      <w:rFonts w:asciiTheme="majorHAnsi" w:eastAsiaTheme="majorEastAsia" w:hAnsiTheme="majorHAnsi" w:cstheme="majorBidi"/>
      <w:color w:val="365F91" w:themeColor="accent1" w:themeShade="BF"/>
      <w:sz w:val="32"/>
      <w:szCs w:val="32"/>
      <w:lang w:eastAsia="en-US"/>
    </w:rPr>
  </w:style>
  <w:style w:type="paragraph" w:styleId="a7">
    <w:name w:val="TOC Heading"/>
    <w:basedOn w:val="1"/>
    <w:next w:val="a"/>
    <w:uiPriority w:val="39"/>
    <w:unhideWhenUsed/>
    <w:qFormat/>
    <w:rsid w:val="00141DA3"/>
    <w:pPr>
      <w:spacing w:line="259" w:lineRule="auto"/>
      <w:ind w:firstLine="0"/>
      <w:jc w:val="left"/>
      <w:outlineLvl w:val="9"/>
    </w:pPr>
    <w:rPr>
      <w:lang w:eastAsia="ru-RU"/>
    </w:rPr>
  </w:style>
  <w:style w:type="paragraph" w:styleId="11">
    <w:name w:val="toc 1"/>
    <w:basedOn w:val="a"/>
    <w:next w:val="a"/>
    <w:autoRedefine/>
    <w:uiPriority w:val="39"/>
    <w:unhideWhenUsed/>
    <w:rsid w:val="00141DA3"/>
    <w:pPr>
      <w:spacing w:after="100"/>
    </w:pPr>
  </w:style>
  <w:style w:type="character" w:styleId="a8">
    <w:name w:val="Hyperlink"/>
    <w:basedOn w:val="a0"/>
    <w:uiPriority w:val="99"/>
    <w:unhideWhenUsed/>
    <w:rsid w:val="00141DA3"/>
    <w:rPr>
      <w:color w:val="0000FF" w:themeColor="hyperlink"/>
      <w:u w:val="single"/>
    </w:rPr>
  </w:style>
  <w:style w:type="character" w:styleId="a9">
    <w:name w:val="Strong"/>
    <w:basedOn w:val="a0"/>
    <w:uiPriority w:val="22"/>
    <w:qFormat/>
    <w:rsid w:val="00A06197"/>
    <w:rPr>
      <w:b/>
      <w:bCs/>
    </w:rPr>
  </w:style>
  <w:style w:type="paragraph" w:styleId="aa">
    <w:name w:val="header"/>
    <w:basedOn w:val="a"/>
    <w:link w:val="ab"/>
    <w:uiPriority w:val="99"/>
    <w:unhideWhenUsed/>
    <w:rsid w:val="00E741C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741CF"/>
    <w:rPr>
      <w:sz w:val="22"/>
      <w:szCs w:val="22"/>
      <w:lang w:eastAsia="en-US"/>
    </w:rPr>
  </w:style>
  <w:style w:type="paragraph" w:styleId="ac">
    <w:name w:val="footer"/>
    <w:basedOn w:val="a"/>
    <w:link w:val="ad"/>
    <w:uiPriority w:val="99"/>
    <w:unhideWhenUsed/>
    <w:rsid w:val="00E741C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741C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53B46-9CA4-4B05-843E-45D297D5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7321</Words>
  <Characters>41734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1</cp:lastModifiedBy>
  <cp:revision>43</cp:revision>
  <dcterms:created xsi:type="dcterms:W3CDTF">2022-10-16T16:33:00Z</dcterms:created>
  <dcterms:modified xsi:type="dcterms:W3CDTF">2025-01-10T10:32:00Z</dcterms:modified>
</cp:coreProperties>
</file>